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89" w:type="dxa"/>
        <w:tblCellMar>
          <w:left w:w="0" w:type="dxa"/>
          <w:right w:w="0" w:type="dxa"/>
        </w:tblCellMar>
        <w:tblLook w:val="04A0" w:firstRow="1" w:lastRow="0" w:firstColumn="1" w:lastColumn="0" w:noHBand="0" w:noVBand="1"/>
      </w:tblPr>
      <w:tblGrid>
        <w:gridCol w:w="2977"/>
        <w:gridCol w:w="5812"/>
      </w:tblGrid>
      <w:tr w:rsidR="0021557A" w:rsidRPr="005D649A" w14:paraId="2E1F0733" w14:textId="77777777" w:rsidTr="0021557A">
        <w:trPr>
          <w:trHeight w:val="874"/>
        </w:trPr>
        <w:tc>
          <w:tcPr>
            <w:tcW w:w="2977" w:type="dxa"/>
            <w:shd w:val="clear" w:color="auto" w:fill="auto"/>
            <w:tcMar>
              <w:top w:w="0" w:type="dxa"/>
              <w:left w:w="0" w:type="dxa"/>
              <w:bottom w:w="0" w:type="dxa"/>
              <w:right w:w="0" w:type="dxa"/>
            </w:tcMar>
          </w:tcPr>
          <w:p w14:paraId="3E90D4FB" w14:textId="77777777" w:rsidR="0021557A" w:rsidRPr="005D649A" w:rsidRDefault="0021557A" w:rsidP="0021557A">
            <w:pPr>
              <w:jc w:val="center"/>
              <w:rPr>
                <w:b/>
                <w:bCs/>
                <w:sz w:val="26"/>
                <w:vertAlign w:val="superscript"/>
              </w:rPr>
            </w:pPr>
            <w:r w:rsidRPr="005D649A">
              <w:rPr>
                <w:b/>
                <w:bCs/>
                <w:sz w:val="26"/>
              </w:rPr>
              <w:t>CHÍNH PHỦ</w:t>
            </w:r>
            <w:r w:rsidRPr="005D649A">
              <w:rPr>
                <w:b/>
                <w:bCs/>
                <w:sz w:val="26"/>
                <w:lang w:val="vi-VN"/>
              </w:rPr>
              <w:br/>
            </w:r>
            <w:r w:rsidRPr="005D649A">
              <w:rPr>
                <w:b/>
                <w:bCs/>
                <w:sz w:val="26"/>
                <w:vertAlign w:val="superscript"/>
              </w:rPr>
              <w:t>________</w:t>
            </w:r>
          </w:p>
          <w:p w14:paraId="5547801E" w14:textId="77777777" w:rsidR="0021557A" w:rsidRPr="005D649A" w:rsidRDefault="0021557A" w:rsidP="0021557A">
            <w:pPr>
              <w:jc w:val="center"/>
              <w:rPr>
                <w:sz w:val="32"/>
              </w:rPr>
            </w:pPr>
          </w:p>
          <w:p w14:paraId="330ADE0F" w14:textId="65E4A4E7" w:rsidR="0021557A" w:rsidRPr="005D649A" w:rsidRDefault="0021557A" w:rsidP="0021557A">
            <w:pPr>
              <w:jc w:val="center"/>
              <w:rPr>
                <w:sz w:val="28"/>
                <w:szCs w:val="28"/>
              </w:rPr>
            </w:pPr>
            <w:r w:rsidRPr="005D649A">
              <w:rPr>
                <w:sz w:val="26"/>
              </w:rPr>
              <w:t xml:space="preserve">Số: </w:t>
            </w:r>
            <w:r w:rsidR="0068307A" w:rsidRPr="005D649A">
              <w:rPr>
                <w:b/>
                <w:sz w:val="26"/>
              </w:rPr>
              <w:t xml:space="preserve">        </w:t>
            </w:r>
            <w:r w:rsidRPr="005D649A">
              <w:rPr>
                <w:sz w:val="26"/>
              </w:rPr>
              <w:t>/202</w:t>
            </w:r>
            <w:r w:rsidR="0068307A" w:rsidRPr="005D649A">
              <w:rPr>
                <w:sz w:val="26"/>
              </w:rPr>
              <w:t>5</w:t>
            </w:r>
            <w:r w:rsidRPr="005D649A">
              <w:rPr>
                <w:sz w:val="26"/>
              </w:rPr>
              <w:t>/NĐ-CP</w:t>
            </w:r>
          </w:p>
        </w:tc>
        <w:tc>
          <w:tcPr>
            <w:tcW w:w="5812" w:type="dxa"/>
            <w:shd w:val="clear" w:color="auto" w:fill="auto"/>
            <w:tcMar>
              <w:top w:w="0" w:type="dxa"/>
              <w:left w:w="0" w:type="dxa"/>
              <w:bottom w:w="0" w:type="dxa"/>
              <w:right w:w="0" w:type="dxa"/>
            </w:tcMar>
          </w:tcPr>
          <w:p w14:paraId="42F5B326" w14:textId="77777777" w:rsidR="0021557A" w:rsidRPr="005D649A" w:rsidRDefault="0021557A" w:rsidP="0021557A">
            <w:pPr>
              <w:jc w:val="center"/>
              <w:rPr>
                <w:b/>
                <w:bCs/>
                <w:sz w:val="28"/>
                <w:szCs w:val="28"/>
                <w:lang w:val="vi-VN"/>
              </w:rPr>
            </w:pPr>
            <w:r w:rsidRPr="005D649A">
              <w:rPr>
                <w:b/>
                <w:bCs/>
                <w:sz w:val="26"/>
              </w:rPr>
              <w:t>CỘNG HÒA XÃ HỘI CHỦ NGHĨA VIỆT NAM</w:t>
            </w:r>
            <w:r w:rsidRPr="005D649A">
              <w:rPr>
                <w:b/>
                <w:bCs/>
                <w:sz w:val="26"/>
                <w:lang w:val="vi-VN"/>
              </w:rPr>
              <w:br/>
            </w:r>
            <w:r w:rsidRPr="005D649A">
              <w:rPr>
                <w:b/>
                <w:bCs/>
                <w:sz w:val="28"/>
                <w:szCs w:val="28"/>
                <w:lang w:val="vi-VN"/>
              </w:rPr>
              <w:t xml:space="preserve">Độc lập </w:t>
            </w:r>
            <w:r w:rsidRPr="005D649A">
              <w:rPr>
                <w:b/>
                <w:bCs/>
                <w:sz w:val="28"/>
                <w:szCs w:val="28"/>
              </w:rPr>
              <w:t>-</w:t>
            </w:r>
            <w:r w:rsidRPr="005D649A">
              <w:rPr>
                <w:b/>
                <w:bCs/>
                <w:sz w:val="28"/>
                <w:szCs w:val="28"/>
                <w:lang w:val="vi-VN"/>
              </w:rPr>
              <w:t xml:space="preserve"> Tự do </w:t>
            </w:r>
            <w:r w:rsidRPr="005D649A">
              <w:rPr>
                <w:b/>
                <w:bCs/>
                <w:sz w:val="28"/>
                <w:szCs w:val="28"/>
              </w:rPr>
              <w:t>-</w:t>
            </w:r>
            <w:r w:rsidRPr="005D649A">
              <w:rPr>
                <w:b/>
                <w:bCs/>
                <w:sz w:val="28"/>
                <w:szCs w:val="28"/>
                <w:lang w:val="vi-VN"/>
              </w:rPr>
              <w:t xml:space="preserve"> Hạnh phúc</w:t>
            </w:r>
          </w:p>
          <w:p w14:paraId="66E6A081" w14:textId="77777777" w:rsidR="0021557A" w:rsidRPr="005D649A" w:rsidRDefault="0021557A" w:rsidP="0021557A">
            <w:pPr>
              <w:jc w:val="center"/>
              <w:rPr>
                <w:b/>
                <w:bCs/>
                <w:sz w:val="28"/>
                <w:szCs w:val="28"/>
                <w:vertAlign w:val="superscript"/>
              </w:rPr>
            </w:pPr>
            <w:r w:rsidRPr="005D649A">
              <w:rPr>
                <w:b/>
                <w:bCs/>
                <w:sz w:val="28"/>
                <w:szCs w:val="28"/>
                <w:vertAlign w:val="superscript"/>
              </w:rPr>
              <w:t>______________________________________</w:t>
            </w:r>
          </w:p>
          <w:p w14:paraId="38A85DB0" w14:textId="7D96557F" w:rsidR="0021557A" w:rsidRPr="005D649A" w:rsidRDefault="0021557A" w:rsidP="0021557A">
            <w:pPr>
              <w:jc w:val="center"/>
              <w:rPr>
                <w:b/>
                <w:bCs/>
                <w:sz w:val="28"/>
                <w:szCs w:val="28"/>
              </w:rPr>
            </w:pPr>
            <w:r w:rsidRPr="005D649A">
              <w:rPr>
                <w:i/>
                <w:sz w:val="28"/>
                <w:szCs w:val="28"/>
              </w:rPr>
              <w:t xml:space="preserve">Hà Nội, ngày </w:t>
            </w:r>
            <w:r w:rsidR="0068307A" w:rsidRPr="005D649A">
              <w:rPr>
                <w:i/>
                <w:sz w:val="28"/>
                <w:szCs w:val="28"/>
              </w:rPr>
              <w:t xml:space="preserve">      </w:t>
            </w:r>
            <w:r w:rsidRPr="005D649A">
              <w:rPr>
                <w:i/>
                <w:sz w:val="28"/>
                <w:szCs w:val="28"/>
              </w:rPr>
              <w:t xml:space="preserve"> tháng </w:t>
            </w:r>
            <w:r w:rsidR="0068307A" w:rsidRPr="005D649A">
              <w:rPr>
                <w:i/>
                <w:sz w:val="28"/>
                <w:szCs w:val="28"/>
              </w:rPr>
              <w:t xml:space="preserve">     </w:t>
            </w:r>
            <w:r w:rsidRPr="005D649A">
              <w:rPr>
                <w:i/>
                <w:sz w:val="28"/>
                <w:szCs w:val="28"/>
              </w:rPr>
              <w:t xml:space="preserve"> năm 202</w:t>
            </w:r>
            <w:r w:rsidR="0068307A" w:rsidRPr="005D649A">
              <w:rPr>
                <w:i/>
                <w:sz w:val="28"/>
                <w:szCs w:val="28"/>
              </w:rPr>
              <w:t>5</w:t>
            </w:r>
          </w:p>
        </w:tc>
      </w:tr>
    </w:tbl>
    <w:p w14:paraId="50EE0DAB" w14:textId="77777777" w:rsidR="0021557A" w:rsidRPr="005D649A" w:rsidRDefault="0021557A" w:rsidP="0021557A">
      <w:pPr>
        <w:rPr>
          <w:b/>
          <w:bCs/>
          <w:sz w:val="28"/>
          <w:szCs w:val="28"/>
        </w:rPr>
      </w:pPr>
    </w:p>
    <w:p w14:paraId="578F3D73" w14:textId="77777777" w:rsidR="00700FA1" w:rsidRPr="005D649A" w:rsidRDefault="00700FA1" w:rsidP="001F27C8">
      <w:pPr>
        <w:spacing w:before="120" w:after="120" w:line="276" w:lineRule="auto"/>
        <w:jc w:val="center"/>
        <w:rPr>
          <w:rFonts w:asciiTheme="majorHAnsi" w:hAnsiTheme="majorHAnsi" w:cstheme="majorHAnsi"/>
          <w:sz w:val="28"/>
          <w:szCs w:val="28"/>
        </w:rPr>
      </w:pPr>
      <w:r w:rsidRPr="005D649A">
        <w:rPr>
          <w:rFonts w:asciiTheme="majorHAnsi" w:hAnsiTheme="majorHAnsi" w:cstheme="majorHAnsi"/>
          <w:b/>
          <w:bCs/>
          <w:sz w:val="28"/>
          <w:szCs w:val="28"/>
          <w:lang w:val="vi-VN"/>
        </w:rPr>
        <w:t>NGHỊ ĐỊNH</w:t>
      </w:r>
    </w:p>
    <w:p w14:paraId="2D3546EF" w14:textId="5263EB57" w:rsidR="00291BC3" w:rsidRPr="005D649A" w:rsidRDefault="006021C7" w:rsidP="001F27C8">
      <w:pPr>
        <w:shd w:val="clear" w:color="auto" w:fill="FFFFFF"/>
        <w:spacing w:before="120" w:after="120" w:line="276" w:lineRule="auto"/>
        <w:jc w:val="center"/>
        <w:rPr>
          <w:rFonts w:asciiTheme="majorHAnsi" w:hAnsiTheme="majorHAnsi" w:cstheme="majorHAnsi"/>
          <w:b/>
          <w:bCs/>
          <w:sz w:val="28"/>
          <w:szCs w:val="28"/>
        </w:rPr>
      </w:pPr>
      <w:r w:rsidRPr="005D649A">
        <w:rPr>
          <w:rFonts w:asciiTheme="majorHAnsi" w:hAnsiTheme="majorHAnsi" w:cstheme="majorHAnsi"/>
          <w:b/>
          <w:bCs/>
          <w:sz w:val="28"/>
          <w:szCs w:val="28"/>
        </w:rPr>
        <w:t xml:space="preserve">Quy định </w:t>
      </w:r>
      <w:r w:rsidR="0063617C" w:rsidRPr="005D649A">
        <w:rPr>
          <w:rFonts w:asciiTheme="majorHAnsi" w:hAnsiTheme="majorHAnsi" w:cstheme="majorHAnsi"/>
          <w:b/>
          <w:bCs/>
          <w:sz w:val="28"/>
          <w:szCs w:val="28"/>
        </w:rPr>
        <w:t xml:space="preserve">về </w:t>
      </w:r>
      <w:r w:rsidR="00386989" w:rsidRPr="005D649A">
        <w:rPr>
          <w:rFonts w:asciiTheme="majorHAnsi" w:hAnsiTheme="majorHAnsi" w:cstheme="majorHAnsi"/>
          <w:b/>
          <w:bCs/>
          <w:sz w:val="28"/>
          <w:szCs w:val="28"/>
        </w:rPr>
        <w:t>phân quyền</w:t>
      </w:r>
      <w:r w:rsidR="000C41E0" w:rsidRPr="005D649A">
        <w:rPr>
          <w:rFonts w:asciiTheme="majorHAnsi" w:hAnsiTheme="majorHAnsi" w:cstheme="majorHAnsi"/>
          <w:b/>
          <w:bCs/>
          <w:sz w:val="28"/>
          <w:szCs w:val="28"/>
        </w:rPr>
        <w:t>,</w:t>
      </w:r>
      <w:r w:rsidR="00386989" w:rsidRPr="005D649A">
        <w:rPr>
          <w:rFonts w:asciiTheme="majorHAnsi" w:hAnsiTheme="majorHAnsi" w:cstheme="majorHAnsi"/>
          <w:b/>
          <w:bCs/>
          <w:sz w:val="28"/>
          <w:szCs w:val="28"/>
        </w:rPr>
        <w:t xml:space="preserve"> </w:t>
      </w:r>
      <w:r w:rsidR="000C41E0" w:rsidRPr="005D649A">
        <w:rPr>
          <w:rFonts w:asciiTheme="majorHAnsi" w:hAnsiTheme="majorHAnsi" w:cstheme="majorHAnsi"/>
          <w:b/>
          <w:bCs/>
          <w:sz w:val="28"/>
          <w:szCs w:val="28"/>
        </w:rPr>
        <w:t xml:space="preserve">phân cấp </w:t>
      </w:r>
      <w:r w:rsidR="00386989" w:rsidRPr="005D649A">
        <w:rPr>
          <w:rFonts w:asciiTheme="majorHAnsi" w:hAnsiTheme="majorHAnsi" w:cstheme="majorHAnsi"/>
          <w:b/>
          <w:bCs/>
          <w:sz w:val="28"/>
          <w:szCs w:val="28"/>
        </w:rPr>
        <w:t>trong</w:t>
      </w:r>
      <w:r w:rsidR="00904E99" w:rsidRPr="005D649A">
        <w:rPr>
          <w:rFonts w:asciiTheme="majorHAnsi" w:hAnsiTheme="majorHAnsi" w:cstheme="majorHAnsi"/>
          <w:b/>
          <w:bCs/>
          <w:sz w:val="28"/>
          <w:szCs w:val="28"/>
        </w:rPr>
        <w:t xml:space="preserve"> lĩnh vực giáo dục</w:t>
      </w:r>
    </w:p>
    <w:p w14:paraId="6FEF16B6" w14:textId="77777777" w:rsidR="0021557A" w:rsidRPr="005D649A" w:rsidRDefault="0021557A" w:rsidP="001F27C8">
      <w:pPr>
        <w:shd w:val="clear" w:color="auto" w:fill="FFFFFF"/>
        <w:spacing w:before="120" w:after="120" w:line="276" w:lineRule="auto"/>
        <w:jc w:val="center"/>
        <w:rPr>
          <w:rFonts w:asciiTheme="majorHAnsi" w:hAnsiTheme="majorHAnsi" w:cstheme="majorHAnsi"/>
          <w:b/>
          <w:bCs/>
          <w:sz w:val="28"/>
          <w:szCs w:val="28"/>
          <w:vertAlign w:val="superscript"/>
        </w:rPr>
      </w:pPr>
      <w:r w:rsidRPr="005D649A">
        <w:rPr>
          <w:rFonts w:asciiTheme="majorHAnsi" w:hAnsiTheme="majorHAnsi" w:cstheme="majorHAnsi"/>
          <w:b/>
          <w:bCs/>
          <w:sz w:val="28"/>
          <w:szCs w:val="28"/>
          <w:vertAlign w:val="superscript"/>
        </w:rPr>
        <w:t>_____________</w:t>
      </w:r>
    </w:p>
    <w:p w14:paraId="424746CB" w14:textId="77777777" w:rsidR="00C16AF9" w:rsidRPr="005D649A" w:rsidRDefault="00C16AF9" w:rsidP="001F27C8">
      <w:pPr>
        <w:shd w:val="clear" w:color="auto" w:fill="FFFFFF"/>
        <w:spacing w:before="120" w:after="120" w:line="276" w:lineRule="auto"/>
        <w:jc w:val="both"/>
        <w:rPr>
          <w:rFonts w:asciiTheme="majorHAnsi" w:hAnsiTheme="majorHAnsi" w:cstheme="majorHAnsi"/>
          <w:b/>
          <w:bCs/>
          <w:sz w:val="28"/>
          <w:szCs w:val="28"/>
        </w:rPr>
      </w:pPr>
    </w:p>
    <w:p w14:paraId="4373AB31" w14:textId="190021E5" w:rsidR="006E04CB" w:rsidRPr="005D649A" w:rsidRDefault="006E04CB" w:rsidP="001F27C8">
      <w:pPr>
        <w:spacing w:before="120" w:after="120" w:line="276" w:lineRule="auto"/>
        <w:ind w:firstLine="567"/>
        <w:jc w:val="both"/>
        <w:rPr>
          <w:rFonts w:asciiTheme="majorHAnsi" w:hAnsiTheme="majorHAnsi" w:cstheme="majorHAnsi"/>
          <w:i/>
          <w:iCs/>
          <w:sz w:val="28"/>
          <w:szCs w:val="28"/>
        </w:rPr>
      </w:pPr>
      <w:r w:rsidRPr="005D649A">
        <w:rPr>
          <w:rFonts w:asciiTheme="majorHAnsi" w:hAnsiTheme="majorHAnsi" w:cstheme="majorHAnsi"/>
          <w:i/>
          <w:iCs/>
          <w:sz w:val="28"/>
          <w:szCs w:val="28"/>
          <w:lang w:val="vi-VN"/>
        </w:rPr>
        <w:t xml:space="preserve">Căn cứ Luật </w:t>
      </w:r>
      <w:r w:rsidR="00274F26" w:rsidRPr="005D649A">
        <w:rPr>
          <w:rFonts w:asciiTheme="majorHAnsi" w:hAnsiTheme="majorHAnsi" w:cstheme="majorHAnsi"/>
          <w:i/>
          <w:iCs/>
          <w:sz w:val="28"/>
          <w:szCs w:val="28"/>
        </w:rPr>
        <w:t>T</w:t>
      </w:r>
      <w:r w:rsidRPr="005D649A">
        <w:rPr>
          <w:rFonts w:asciiTheme="majorHAnsi" w:hAnsiTheme="majorHAnsi" w:cstheme="majorHAnsi"/>
          <w:i/>
          <w:iCs/>
          <w:sz w:val="28"/>
          <w:szCs w:val="28"/>
          <w:lang w:val="vi-VN"/>
        </w:rPr>
        <w:t xml:space="preserve">ổ chức Chính phủ </w:t>
      </w:r>
      <w:r w:rsidR="00904E99" w:rsidRPr="005D649A">
        <w:rPr>
          <w:rFonts w:asciiTheme="majorHAnsi" w:hAnsiTheme="majorHAnsi" w:cstheme="majorHAnsi"/>
          <w:i/>
          <w:iCs/>
          <w:sz w:val="28"/>
          <w:szCs w:val="28"/>
        </w:rPr>
        <w:t>ngày 18 tháng 2 năm 2025</w:t>
      </w:r>
      <w:r w:rsidR="00F95D9A" w:rsidRPr="005D649A">
        <w:rPr>
          <w:rFonts w:asciiTheme="majorHAnsi" w:hAnsiTheme="majorHAnsi" w:cstheme="majorHAnsi"/>
          <w:i/>
          <w:iCs/>
          <w:sz w:val="28"/>
          <w:szCs w:val="28"/>
        </w:rPr>
        <w:t>;</w:t>
      </w:r>
    </w:p>
    <w:p w14:paraId="3520FCB9" w14:textId="426311B3" w:rsidR="00904E99" w:rsidRPr="005D649A" w:rsidRDefault="00904E99" w:rsidP="001F27C8">
      <w:pPr>
        <w:spacing w:before="120" w:after="120" w:line="276" w:lineRule="auto"/>
        <w:ind w:firstLine="567"/>
        <w:jc w:val="both"/>
        <w:rPr>
          <w:rFonts w:asciiTheme="majorHAnsi" w:hAnsiTheme="majorHAnsi" w:cstheme="majorHAnsi"/>
          <w:i/>
          <w:iCs/>
          <w:sz w:val="28"/>
          <w:szCs w:val="28"/>
        </w:rPr>
      </w:pPr>
      <w:r w:rsidRPr="005D649A">
        <w:rPr>
          <w:rFonts w:asciiTheme="majorHAnsi" w:hAnsiTheme="majorHAnsi" w:cstheme="majorHAnsi"/>
          <w:i/>
          <w:iCs/>
          <w:sz w:val="28"/>
          <w:szCs w:val="28"/>
        </w:rPr>
        <w:t>Căn cứ Luật Tổ chức chính quyền địa phương ………;</w:t>
      </w:r>
    </w:p>
    <w:p w14:paraId="4396E36D" w14:textId="77777777" w:rsidR="0084594A" w:rsidRPr="005D649A" w:rsidRDefault="0084594A" w:rsidP="001F27C8">
      <w:pPr>
        <w:spacing w:before="120" w:after="120" w:line="276" w:lineRule="auto"/>
        <w:ind w:firstLine="567"/>
        <w:jc w:val="both"/>
        <w:rPr>
          <w:rFonts w:asciiTheme="majorHAnsi" w:hAnsiTheme="majorHAnsi" w:cstheme="majorHAnsi"/>
          <w:i/>
          <w:iCs/>
          <w:sz w:val="28"/>
          <w:szCs w:val="28"/>
        </w:rPr>
      </w:pPr>
      <w:r w:rsidRPr="005D649A">
        <w:rPr>
          <w:rFonts w:asciiTheme="majorHAnsi" w:hAnsiTheme="majorHAnsi" w:cstheme="majorHAnsi"/>
          <w:i/>
          <w:iCs/>
          <w:sz w:val="28"/>
          <w:szCs w:val="28"/>
          <w:lang w:val="vi-VN"/>
        </w:rPr>
        <w:t>Căn cứ Nghị quyết số 190/2025/QH15 ngày 19 tháng 02 năm 2025 của Quốc hội quy định về xử lý một số vấn đề liên quan đến sắp xếp tổ chức bộ máy nhà nước</w:t>
      </w:r>
      <w:r w:rsidRPr="005D649A">
        <w:rPr>
          <w:rFonts w:asciiTheme="majorHAnsi" w:hAnsiTheme="majorHAnsi" w:cstheme="majorHAnsi"/>
          <w:i/>
          <w:iCs/>
          <w:sz w:val="28"/>
          <w:szCs w:val="28"/>
        </w:rPr>
        <w:t>;</w:t>
      </w:r>
    </w:p>
    <w:p w14:paraId="4092195A" w14:textId="7CB840B2" w:rsidR="00700FA1" w:rsidRPr="005D649A" w:rsidRDefault="00700FA1" w:rsidP="001F27C8">
      <w:pPr>
        <w:spacing w:before="120" w:after="120" w:line="276" w:lineRule="auto"/>
        <w:ind w:firstLine="567"/>
        <w:jc w:val="both"/>
        <w:rPr>
          <w:rFonts w:asciiTheme="majorHAnsi" w:hAnsiTheme="majorHAnsi" w:cstheme="majorHAnsi"/>
          <w:i/>
          <w:sz w:val="28"/>
          <w:szCs w:val="28"/>
        </w:rPr>
      </w:pPr>
      <w:r w:rsidRPr="005D649A">
        <w:rPr>
          <w:rFonts w:asciiTheme="majorHAnsi" w:hAnsiTheme="majorHAnsi" w:cstheme="majorHAnsi"/>
          <w:i/>
          <w:iCs/>
          <w:sz w:val="28"/>
          <w:szCs w:val="28"/>
          <w:lang w:val="vi-VN"/>
        </w:rPr>
        <w:t>Theo đề nghị của Bộ trưởng Bộ Giáo dục và Đào tạo</w:t>
      </w:r>
      <w:r w:rsidR="00736184" w:rsidRPr="005D649A">
        <w:rPr>
          <w:rFonts w:asciiTheme="majorHAnsi" w:hAnsiTheme="majorHAnsi" w:cstheme="majorHAnsi"/>
          <w:i/>
          <w:iCs/>
          <w:sz w:val="28"/>
          <w:szCs w:val="28"/>
        </w:rPr>
        <w:t>;</w:t>
      </w:r>
    </w:p>
    <w:p w14:paraId="3FE36098" w14:textId="5D51CD00" w:rsidR="00700FA1" w:rsidRPr="005D649A" w:rsidRDefault="0086115A" w:rsidP="001F27C8">
      <w:pPr>
        <w:spacing w:before="120" w:after="120" w:line="276" w:lineRule="auto"/>
        <w:ind w:firstLine="567"/>
        <w:jc w:val="both"/>
        <w:rPr>
          <w:rFonts w:asciiTheme="majorHAnsi" w:hAnsiTheme="majorHAnsi" w:cstheme="majorHAnsi"/>
          <w:i/>
          <w:iCs/>
          <w:sz w:val="28"/>
          <w:szCs w:val="28"/>
        </w:rPr>
      </w:pPr>
      <w:r w:rsidRPr="005D649A">
        <w:rPr>
          <w:rFonts w:asciiTheme="majorHAnsi" w:hAnsiTheme="majorHAnsi" w:cstheme="majorHAnsi"/>
          <w:i/>
          <w:iCs/>
          <w:sz w:val="28"/>
          <w:szCs w:val="28"/>
          <w:lang w:val="vi-VN"/>
        </w:rPr>
        <w:t xml:space="preserve">Chính phủ ban hành Nghị định quy định </w:t>
      </w:r>
      <w:r w:rsidR="0063617C" w:rsidRPr="005D649A">
        <w:rPr>
          <w:rFonts w:asciiTheme="majorHAnsi" w:hAnsiTheme="majorHAnsi" w:cstheme="majorHAnsi"/>
          <w:i/>
          <w:iCs/>
          <w:sz w:val="28"/>
          <w:szCs w:val="28"/>
        </w:rPr>
        <w:t xml:space="preserve">về </w:t>
      </w:r>
      <w:r w:rsidR="002D5845" w:rsidRPr="005D649A">
        <w:rPr>
          <w:rFonts w:asciiTheme="majorHAnsi" w:hAnsiTheme="majorHAnsi" w:cstheme="majorHAnsi"/>
          <w:i/>
          <w:iCs/>
          <w:sz w:val="28"/>
          <w:szCs w:val="28"/>
        </w:rPr>
        <w:t xml:space="preserve">phân quyền, phân cấp </w:t>
      </w:r>
      <w:r w:rsidR="00386989" w:rsidRPr="005D649A">
        <w:rPr>
          <w:rFonts w:asciiTheme="majorHAnsi" w:hAnsiTheme="majorHAnsi" w:cstheme="majorHAnsi"/>
          <w:i/>
          <w:iCs/>
          <w:sz w:val="28"/>
          <w:szCs w:val="28"/>
        </w:rPr>
        <w:t>trong</w:t>
      </w:r>
      <w:r w:rsidR="0063617C" w:rsidRPr="005D649A">
        <w:rPr>
          <w:rFonts w:asciiTheme="majorHAnsi" w:hAnsiTheme="majorHAnsi" w:cstheme="majorHAnsi"/>
          <w:i/>
          <w:iCs/>
          <w:sz w:val="28"/>
          <w:szCs w:val="28"/>
        </w:rPr>
        <w:t xml:space="preserve"> lĩnh vực giáo dục.</w:t>
      </w:r>
    </w:p>
    <w:p w14:paraId="6FEC0E96" w14:textId="77777777" w:rsidR="00CB77DA" w:rsidRPr="005D649A" w:rsidRDefault="00CB77DA" w:rsidP="001F27C8">
      <w:pPr>
        <w:spacing w:before="120" w:after="120" w:line="276" w:lineRule="auto"/>
        <w:ind w:firstLine="567"/>
        <w:jc w:val="both"/>
        <w:rPr>
          <w:rFonts w:asciiTheme="majorHAnsi" w:hAnsiTheme="majorHAnsi" w:cstheme="majorHAnsi"/>
          <w:b/>
          <w:bCs/>
          <w:i/>
          <w:sz w:val="28"/>
          <w:szCs w:val="28"/>
        </w:rPr>
      </w:pPr>
    </w:p>
    <w:p w14:paraId="7A966C75" w14:textId="77777777" w:rsidR="00CB77DA" w:rsidRPr="005D649A" w:rsidRDefault="00CB77DA" w:rsidP="001F27C8">
      <w:pPr>
        <w:shd w:val="clear" w:color="auto" w:fill="FFFFFF"/>
        <w:spacing w:before="120" w:after="120" w:line="276" w:lineRule="auto"/>
        <w:jc w:val="center"/>
        <w:rPr>
          <w:rFonts w:asciiTheme="majorHAnsi" w:hAnsiTheme="majorHAnsi" w:cstheme="majorHAnsi"/>
          <w:b/>
          <w:bCs/>
          <w:sz w:val="28"/>
          <w:szCs w:val="28"/>
        </w:rPr>
      </w:pPr>
      <w:bookmarkStart w:id="0" w:name="dieu_1"/>
      <w:bookmarkStart w:id="1" w:name="_Hlk170841096"/>
      <w:r w:rsidRPr="005D649A">
        <w:rPr>
          <w:rFonts w:asciiTheme="majorHAnsi" w:hAnsiTheme="majorHAnsi" w:cstheme="majorHAnsi"/>
          <w:b/>
          <w:bCs/>
          <w:sz w:val="28"/>
          <w:szCs w:val="28"/>
        </w:rPr>
        <w:t>Chương I</w:t>
      </w:r>
    </w:p>
    <w:p w14:paraId="770E9AAC" w14:textId="44D7DBDD" w:rsidR="00CB77DA" w:rsidRPr="005D649A" w:rsidRDefault="00CB77DA" w:rsidP="001F27C8">
      <w:pPr>
        <w:shd w:val="clear" w:color="auto" w:fill="FFFFFF"/>
        <w:spacing w:before="120" w:after="120" w:line="276" w:lineRule="auto"/>
        <w:jc w:val="center"/>
        <w:rPr>
          <w:rFonts w:asciiTheme="majorHAnsi" w:hAnsiTheme="majorHAnsi" w:cstheme="majorHAnsi"/>
          <w:b/>
          <w:bCs/>
          <w:sz w:val="28"/>
          <w:szCs w:val="28"/>
        </w:rPr>
      </w:pPr>
      <w:r w:rsidRPr="005D649A">
        <w:rPr>
          <w:rFonts w:asciiTheme="majorHAnsi" w:hAnsiTheme="majorHAnsi" w:cstheme="majorHAnsi"/>
          <w:b/>
          <w:bCs/>
          <w:sz w:val="28"/>
          <w:szCs w:val="28"/>
        </w:rPr>
        <w:t>QUY ĐỊNH CHUNG</w:t>
      </w:r>
    </w:p>
    <w:p w14:paraId="281A76CB" w14:textId="77777777" w:rsidR="00CB77DA" w:rsidRPr="005D649A" w:rsidRDefault="00CB77DA" w:rsidP="001F27C8">
      <w:pPr>
        <w:shd w:val="clear" w:color="auto" w:fill="FFFFFF"/>
        <w:spacing w:before="120" w:after="120" w:line="276" w:lineRule="auto"/>
        <w:ind w:firstLine="567"/>
        <w:jc w:val="center"/>
        <w:rPr>
          <w:rFonts w:asciiTheme="majorHAnsi" w:hAnsiTheme="majorHAnsi" w:cstheme="majorHAnsi"/>
          <w:b/>
          <w:bCs/>
          <w:sz w:val="28"/>
          <w:szCs w:val="28"/>
        </w:rPr>
      </w:pPr>
    </w:p>
    <w:p w14:paraId="1BAAF693" w14:textId="5B58C1C5" w:rsidR="00291BC3" w:rsidRPr="005D649A" w:rsidRDefault="00291BC3" w:rsidP="001F27C8">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1. Phạm vi điều chỉnh </w:t>
      </w:r>
      <w:bookmarkEnd w:id="0"/>
      <w:r w:rsidR="00EC4C96" w:rsidRPr="005D649A">
        <w:rPr>
          <w:rFonts w:asciiTheme="majorHAnsi" w:hAnsiTheme="majorHAnsi" w:cstheme="majorHAnsi"/>
          <w:b/>
          <w:bCs/>
          <w:sz w:val="28"/>
          <w:szCs w:val="28"/>
        </w:rPr>
        <w:t>và đối tượng áp dụng</w:t>
      </w:r>
    </w:p>
    <w:p w14:paraId="4B032F27" w14:textId="743E7142" w:rsidR="00A83904" w:rsidRPr="005D649A" w:rsidRDefault="00A83904" w:rsidP="001F27C8">
      <w:pPr>
        <w:shd w:val="clear" w:color="auto" w:fill="FFFFFF"/>
        <w:spacing w:before="120" w:after="120" w:line="276" w:lineRule="auto"/>
        <w:ind w:firstLine="567"/>
        <w:jc w:val="both"/>
        <w:rPr>
          <w:rFonts w:asciiTheme="majorHAnsi" w:hAnsiTheme="majorHAnsi" w:cstheme="majorHAnsi"/>
          <w:sz w:val="28"/>
          <w:szCs w:val="28"/>
        </w:rPr>
      </w:pPr>
      <w:bookmarkStart w:id="2" w:name="dieu_37"/>
      <w:bookmarkEnd w:id="1"/>
      <w:r w:rsidRPr="005D649A">
        <w:rPr>
          <w:rFonts w:asciiTheme="majorHAnsi" w:hAnsiTheme="majorHAnsi" w:cstheme="majorHAnsi"/>
          <w:sz w:val="28"/>
          <w:szCs w:val="28"/>
        </w:rPr>
        <w:t>Nghị định này quy định thẩm quyền, trình tự, thủ tục thực hiện nhiệm vụ, quyền hạn trong lĩnh vực giáo dục được quy định luật, nghị định của Chính phủ</w:t>
      </w:r>
      <w:r w:rsidR="00CA3394" w:rsidRPr="005D649A">
        <w:rPr>
          <w:rFonts w:asciiTheme="majorHAnsi" w:hAnsiTheme="majorHAnsi" w:cstheme="majorHAnsi"/>
          <w:sz w:val="28"/>
          <w:szCs w:val="28"/>
        </w:rPr>
        <w:t xml:space="preserve"> </w:t>
      </w:r>
      <w:r w:rsidRPr="005D649A">
        <w:rPr>
          <w:rFonts w:asciiTheme="majorHAnsi" w:hAnsiTheme="majorHAnsi" w:cstheme="majorHAnsi"/>
          <w:sz w:val="28"/>
          <w:szCs w:val="28"/>
        </w:rPr>
        <w:t>để thực hiện phân quyền, phân cấp.</w:t>
      </w:r>
    </w:p>
    <w:p w14:paraId="6115D8A2" w14:textId="77777777" w:rsidR="004A1A90" w:rsidRPr="005D649A" w:rsidRDefault="0024641E" w:rsidP="007A56F4">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2. </w:t>
      </w:r>
      <w:r w:rsidR="00884422" w:rsidRPr="005D649A">
        <w:rPr>
          <w:rFonts w:asciiTheme="majorHAnsi" w:hAnsiTheme="majorHAnsi" w:cstheme="majorHAnsi"/>
          <w:b/>
          <w:bCs/>
          <w:sz w:val="28"/>
          <w:szCs w:val="28"/>
        </w:rPr>
        <w:t xml:space="preserve">Nguyên tắc </w:t>
      </w:r>
      <w:bookmarkStart w:id="3" w:name="muc_2_3"/>
      <w:bookmarkStart w:id="4" w:name="dieu_43"/>
      <w:bookmarkEnd w:id="2"/>
      <w:r w:rsidR="007A56F4" w:rsidRPr="005D649A">
        <w:rPr>
          <w:rFonts w:asciiTheme="majorHAnsi" w:hAnsiTheme="majorHAnsi" w:cstheme="majorHAnsi"/>
          <w:b/>
          <w:bCs/>
          <w:sz w:val="28"/>
          <w:szCs w:val="28"/>
        </w:rPr>
        <w:t xml:space="preserve">phân quyền, phân cấp </w:t>
      </w:r>
    </w:p>
    <w:p w14:paraId="661C69A5" w14:textId="32721F34" w:rsidR="00A83904" w:rsidRPr="005D649A" w:rsidRDefault="00337F91" w:rsidP="007A56F4">
      <w:pPr>
        <w:shd w:val="clear" w:color="auto" w:fill="FFFFFF"/>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sz w:val="28"/>
          <w:szCs w:val="28"/>
        </w:rPr>
        <w:t xml:space="preserve">1. </w:t>
      </w:r>
      <w:r w:rsidR="00A83904" w:rsidRPr="005D649A">
        <w:rPr>
          <w:rFonts w:asciiTheme="majorHAnsi" w:hAnsiTheme="majorHAnsi" w:cstheme="majorHAnsi"/>
          <w:bCs/>
          <w:sz w:val="28"/>
          <w:szCs w:val="28"/>
          <w:lang w:val="en"/>
        </w:rPr>
        <w:t>B</w:t>
      </w:r>
      <w:r w:rsidR="00A83904" w:rsidRPr="005D649A">
        <w:rPr>
          <w:rFonts w:asciiTheme="majorHAnsi" w:hAnsiTheme="majorHAnsi" w:cstheme="majorHAnsi"/>
          <w:bCs/>
          <w:sz w:val="28"/>
          <w:szCs w:val="28"/>
        </w:rPr>
        <w:t>ảo đảm phù hợp với quy định của Hiến pháp; phù hợp với các nguyên tắc, quy định về phân quyền, phân cấp của Luật Tổ chức Chính phủ, Luật Tổ chức chính quyền địa phương.</w:t>
      </w:r>
    </w:p>
    <w:p w14:paraId="6B0DBD80" w14:textId="72F164A5" w:rsidR="00A83904" w:rsidRPr="005D649A" w:rsidRDefault="00A83904"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ab/>
        <w:t xml:space="preserve">2. Bảo đảm phân cấp triệt để các nhiệm vụ giữa cơ quan nhà nước ở trung ương với chính quyền địa phương, bảo đảm thẩm quyền quản lý thống nhất của Chính phủ, quyền điều hành của người đứng đầu Chính phủ đối với lĩnh vực quản lý nhà nước về giáo dục và phát huy tính chủ động, sáng tạo, tự chịu trách </w:t>
      </w:r>
      <w:r w:rsidRPr="005D649A">
        <w:rPr>
          <w:rFonts w:asciiTheme="majorHAnsi" w:hAnsiTheme="majorHAnsi" w:cstheme="majorHAnsi"/>
          <w:bCs/>
          <w:sz w:val="28"/>
          <w:szCs w:val="28"/>
        </w:rPr>
        <w:lastRenderedPageBreak/>
        <w:t>nhiệm của chính quyền địa phương trong thực hiện nhiệm vụ quản lý nhà nước trong lĩnh vực giáo dục.</w:t>
      </w:r>
    </w:p>
    <w:p w14:paraId="092BBA2F" w14:textId="77777777" w:rsidR="00A83904" w:rsidRPr="005D649A" w:rsidRDefault="00A83904"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ab/>
        <w:t xml:space="preserve">3. Bảo đảm Chính phủ, Thủ tướng Chính phủ, các Bộ, cơ quan ngang Bộ tập trung thực hiện nhiệm vụ quản lý nhà nước ở tầm vĩ mô; xây dựng thể chế, chiến lược, quy hoạch, kế hoạch đồng bộ, thống nhất, giữ vai trò kiến tạo và tăng cường thanh tra, kiểm tra, giám sát. </w:t>
      </w:r>
    </w:p>
    <w:p w14:paraId="6D925917" w14:textId="77777777" w:rsidR="00A83904" w:rsidRPr="005D649A" w:rsidRDefault="00A83904"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 xml:space="preserve">4. Đẩy mạnh phân quyền, phân cấp và phân định rõ thẩm quyền của </w:t>
      </w:r>
      <w:r w:rsidRPr="005D649A">
        <w:rPr>
          <w:rFonts w:asciiTheme="majorHAnsi" w:hAnsiTheme="majorHAnsi" w:cstheme="majorHAnsi"/>
          <w:sz w:val="28"/>
          <w:szCs w:val="28"/>
        </w:rPr>
        <w:t>Hội đồng nhân dân,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định.</w:t>
      </w:r>
    </w:p>
    <w:p w14:paraId="2270B427" w14:textId="008C30C9" w:rsidR="00A83904" w:rsidRPr="005D649A" w:rsidRDefault="00A83904"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ab/>
        <w:t>5. Thực hiện phân quyền, phân cấp giữa các ngành, lĩnh vực có liên quan bảo đảm đồng bộ, tổng thể, liên thông, không bỏ sót hoặc chồng lấn, giao thoa nhiệm vụ; bảo đảm cơ sở pháp lý cho hoạt động bình thường, liên tục, thông suốt của các cơ quan; không để gián đoạn công việc, không để chồng chéo, trùng lặp, bỏ sót chức năng, nhiệm vụ, lĩnh vực, địa bàn.</w:t>
      </w:r>
    </w:p>
    <w:p w14:paraId="58BC0C1E" w14:textId="77777777" w:rsidR="00A83904" w:rsidRPr="005D649A" w:rsidRDefault="00A83904"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6</w:t>
      </w:r>
      <w:r w:rsidRPr="005D649A">
        <w:rPr>
          <w:rFonts w:asciiTheme="majorHAnsi" w:hAnsiTheme="majorHAnsi" w:cstheme="majorHAnsi"/>
          <w:bCs/>
          <w:sz w:val="28"/>
          <w:szCs w:val="28"/>
          <w:lang w:val="en"/>
        </w:rPr>
        <w:t>. B</w:t>
      </w:r>
      <w:r w:rsidRPr="005D649A">
        <w:rPr>
          <w:rFonts w:asciiTheme="majorHAnsi" w:hAnsiTheme="majorHAnsi" w:cstheme="majorHAnsi"/>
          <w:bCs/>
          <w:sz w:val="28"/>
          <w:szCs w:val="28"/>
        </w:rPr>
        <w:t>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w:t>
      </w:r>
    </w:p>
    <w:p w14:paraId="4129AD78" w14:textId="77777777" w:rsidR="00A83904" w:rsidRPr="005D649A" w:rsidRDefault="00A83904"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7</w:t>
      </w:r>
      <w:r w:rsidRPr="005D649A">
        <w:rPr>
          <w:rFonts w:asciiTheme="majorHAnsi" w:hAnsiTheme="majorHAnsi" w:cstheme="majorHAnsi"/>
          <w:bCs/>
          <w:sz w:val="28"/>
          <w:szCs w:val="28"/>
          <w:lang w:val="en"/>
        </w:rPr>
        <w:t>. B</w:t>
      </w:r>
      <w:r w:rsidRPr="005D649A">
        <w:rPr>
          <w:rFonts w:asciiTheme="majorHAnsi" w:hAnsiTheme="majorHAnsi" w:cstheme="majorHAnsi"/>
          <w:bCs/>
          <w:sz w:val="28"/>
          <w:szCs w:val="28"/>
        </w:rPr>
        <w:t>ảo đảm không làm ảnh hưởng đến việc thực hiện các điều ước quốc tế, thỏa thuận quốc tế mà nước Cộng hòa xã hội chủ nghĩa Việt Nam là thành viên.</w:t>
      </w:r>
    </w:p>
    <w:p w14:paraId="76F0B4E0" w14:textId="6B039CE3" w:rsidR="00A83904" w:rsidRPr="005D649A" w:rsidRDefault="00A83904"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 xml:space="preserve">8. Nguồn lực thực hiện nhiệm vụ được phân quyền, phân cấp do ngân sách nhà nước bảo đảm theo quy định. </w:t>
      </w:r>
    </w:p>
    <w:p w14:paraId="43380F5B" w14:textId="77777777" w:rsidR="00632E03" w:rsidRPr="005D649A" w:rsidRDefault="00632E03" w:rsidP="001F27C8">
      <w:pPr>
        <w:tabs>
          <w:tab w:val="left" w:pos="567"/>
          <w:tab w:val="right" w:leader="dot" w:pos="8931"/>
        </w:tabs>
        <w:spacing w:before="120" w:after="120" w:line="276" w:lineRule="auto"/>
        <w:ind w:firstLine="567"/>
        <w:jc w:val="both"/>
        <w:rPr>
          <w:rFonts w:asciiTheme="majorHAnsi" w:hAnsiTheme="majorHAnsi" w:cstheme="majorHAnsi"/>
          <w:b/>
          <w:sz w:val="28"/>
          <w:szCs w:val="28"/>
        </w:rPr>
      </w:pPr>
      <w:r w:rsidRPr="005D649A">
        <w:rPr>
          <w:rFonts w:asciiTheme="majorHAnsi" w:hAnsiTheme="majorHAnsi" w:cstheme="majorHAnsi"/>
          <w:b/>
          <w:sz w:val="28"/>
          <w:szCs w:val="28"/>
        </w:rPr>
        <w:t>Điều 3. Về phí, lệ phí</w:t>
      </w:r>
    </w:p>
    <w:p w14:paraId="04A6A069" w14:textId="3A815C6E" w:rsidR="00632E03" w:rsidRPr="005D649A" w:rsidRDefault="00632E03"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ab/>
        <w:t>Các 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phí, việc quản lý, sử dụng phí, lệ phí thực hiện theo quy định của Chính phủ, Bộ trưởng Bộ Tài chính hoặc Hội đồng nhân dân cấp tỉnh đối với phí, lệ phí tương ứng.</w:t>
      </w:r>
    </w:p>
    <w:p w14:paraId="1ECA9C1B" w14:textId="77777777" w:rsidR="003A2D78" w:rsidRPr="005D649A" w:rsidRDefault="003A2D78" w:rsidP="001F27C8">
      <w:pPr>
        <w:tabs>
          <w:tab w:val="left" w:pos="567"/>
          <w:tab w:val="right" w:leader="dot" w:pos="8931"/>
        </w:tabs>
        <w:spacing w:before="120" w:after="120" w:line="276" w:lineRule="auto"/>
        <w:ind w:firstLine="567"/>
        <w:jc w:val="both"/>
        <w:rPr>
          <w:rFonts w:asciiTheme="majorHAnsi" w:hAnsiTheme="majorHAnsi" w:cstheme="majorHAnsi"/>
          <w:bCs/>
          <w:sz w:val="28"/>
          <w:szCs w:val="28"/>
        </w:rPr>
      </w:pPr>
    </w:p>
    <w:p w14:paraId="494AD019" w14:textId="72F05838" w:rsidR="0051129C" w:rsidRPr="005D649A" w:rsidRDefault="0051129C" w:rsidP="001F27C8">
      <w:pPr>
        <w:tabs>
          <w:tab w:val="left" w:pos="567"/>
          <w:tab w:val="right" w:leader="dot" w:pos="8931"/>
        </w:tabs>
        <w:spacing w:before="120" w:after="120" w:line="276" w:lineRule="auto"/>
        <w:jc w:val="center"/>
        <w:rPr>
          <w:rFonts w:asciiTheme="majorHAnsi" w:hAnsiTheme="majorHAnsi" w:cstheme="majorHAnsi"/>
          <w:b/>
          <w:sz w:val="28"/>
          <w:szCs w:val="28"/>
        </w:rPr>
      </w:pPr>
      <w:r w:rsidRPr="005D649A">
        <w:rPr>
          <w:rFonts w:asciiTheme="majorHAnsi" w:hAnsiTheme="majorHAnsi" w:cstheme="majorHAnsi"/>
          <w:b/>
          <w:sz w:val="28"/>
          <w:szCs w:val="28"/>
        </w:rPr>
        <w:t xml:space="preserve">Chương </w:t>
      </w:r>
      <w:r w:rsidR="00200FF6" w:rsidRPr="005D649A">
        <w:rPr>
          <w:rFonts w:asciiTheme="majorHAnsi" w:hAnsiTheme="majorHAnsi" w:cstheme="majorHAnsi"/>
          <w:b/>
          <w:sz w:val="28"/>
          <w:szCs w:val="28"/>
        </w:rPr>
        <w:t>II</w:t>
      </w:r>
      <w:r w:rsidRPr="005D649A">
        <w:rPr>
          <w:rFonts w:asciiTheme="majorHAnsi" w:hAnsiTheme="majorHAnsi" w:cstheme="majorHAnsi"/>
          <w:b/>
          <w:sz w:val="28"/>
          <w:szCs w:val="28"/>
        </w:rPr>
        <w:br/>
        <w:t>PHÂN QUYỀN TRONG LĨNH VỰC GIÁO DỤC</w:t>
      </w:r>
    </w:p>
    <w:p w14:paraId="1642B91A" w14:textId="77777777" w:rsidR="003A2D78" w:rsidRPr="005D649A" w:rsidRDefault="003A2D78" w:rsidP="001F27C8">
      <w:pPr>
        <w:tabs>
          <w:tab w:val="left" w:pos="567"/>
          <w:tab w:val="right" w:leader="dot" w:pos="8931"/>
        </w:tabs>
        <w:spacing w:before="120" w:after="120" w:line="276" w:lineRule="auto"/>
        <w:ind w:firstLine="567"/>
        <w:jc w:val="center"/>
        <w:rPr>
          <w:rFonts w:asciiTheme="majorHAnsi" w:hAnsiTheme="majorHAnsi" w:cstheme="majorHAnsi"/>
          <w:b/>
          <w:sz w:val="28"/>
          <w:szCs w:val="28"/>
        </w:rPr>
      </w:pPr>
    </w:p>
    <w:p w14:paraId="561E2061" w14:textId="0FC3B7B0" w:rsidR="0051129C" w:rsidRPr="005D649A" w:rsidRDefault="0051129C" w:rsidP="001F27C8">
      <w:pPr>
        <w:tabs>
          <w:tab w:val="right" w:leader="dot" w:pos="8931"/>
        </w:tabs>
        <w:spacing w:before="120" w:after="120" w:line="276" w:lineRule="auto"/>
        <w:ind w:firstLine="567"/>
        <w:jc w:val="both"/>
        <w:rPr>
          <w:rFonts w:asciiTheme="majorHAnsi" w:hAnsiTheme="majorHAnsi" w:cstheme="majorHAnsi"/>
          <w:b/>
          <w:sz w:val="28"/>
          <w:szCs w:val="28"/>
        </w:rPr>
      </w:pPr>
      <w:r w:rsidRPr="005D649A">
        <w:rPr>
          <w:rFonts w:asciiTheme="majorHAnsi" w:hAnsiTheme="majorHAnsi" w:cstheme="majorHAnsi"/>
          <w:b/>
          <w:sz w:val="28"/>
          <w:szCs w:val="28"/>
        </w:rPr>
        <w:t xml:space="preserve">Điều </w:t>
      </w:r>
      <w:r w:rsidR="00632E03" w:rsidRPr="005D649A">
        <w:rPr>
          <w:rFonts w:asciiTheme="majorHAnsi" w:hAnsiTheme="majorHAnsi" w:cstheme="majorHAnsi"/>
          <w:b/>
          <w:sz w:val="28"/>
          <w:szCs w:val="28"/>
        </w:rPr>
        <w:t>4</w:t>
      </w:r>
      <w:r w:rsidRPr="005D649A">
        <w:rPr>
          <w:rFonts w:asciiTheme="majorHAnsi" w:hAnsiTheme="majorHAnsi" w:cstheme="majorHAnsi"/>
          <w:b/>
          <w:sz w:val="28"/>
          <w:szCs w:val="28"/>
        </w:rPr>
        <w:t>. Phổ cập giáo dục và giáo dục bắt buộc</w:t>
      </w:r>
    </w:p>
    <w:p w14:paraId="5CCD0626" w14:textId="3BB1F3E1" w:rsidR="0051129C" w:rsidRPr="005D649A" w:rsidRDefault="003F0EEF"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Quy</w:t>
      </w:r>
      <w:r w:rsidR="00EE6790" w:rsidRPr="005D649A">
        <w:rPr>
          <w:rFonts w:asciiTheme="majorHAnsi" w:hAnsiTheme="majorHAnsi" w:cstheme="majorHAnsi"/>
          <w:bCs/>
          <w:sz w:val="28"/>
          <w:szCs w:val="28"/>
        </w:rPr>
        <w:t>ết định</w:t>
      </w:r>
      <w:r w:rsidRPr="005D649A">
        <w:rPr>
          <w:rFonts w:asciiTheme="majorHAnsi" w:hAnsiTheme="majorHAnsi" w:cstheme="majorHAnsi"/>
          <w:bCs/>
          <w:sz w:val="28"/>
          <w:szCs w:val="28"/>
        </w:rPr>
        <w:t xml:space="preserve"> về </w:t>
      </w:r>
      <w:r w:rsidR="00EE6790" w:rsidRPr="005D649A">
        <w:rPr>
          <w:rFonts w:asciiTheme="majorHAnsi" w:hAnsiTheme="majorHAnsi" w:cstheme="majorHAnsi"/>
          <w:bCs/>
          <w:sz w:val="28"/>
          <w:szCs w:val="28"/>
        </w:rPr>
        <w:t xml:space="preserve">việc </w:t>
      </w:r>
      <w:r w:rsidRPr="005D649A">
        <w:rPr>
          <w:rFonts w:asciiTheme="majorHAnsi" w:hAnsiTheme="majorHAnsi" w:cstheme="majorHAnsi"/>
          <w:bCs/>
          <w:sz w:val="28"/>
          <w:szCs w:val="28"/>
        </w:rPr>
        <w:t>thực hiện phổ cập giáo dục và giáo dục bắt buộc quy định tại Điều 14 Luật Giáo dục năm 2019 do Chính phủ thực hiện.</w:t>
      </w:r>
    </w:p>
    <w:p w14:paraId="06A8C7E1" w14:textId="626A989A" w:rsidR="00586CBF" w:rsidRPr="005D649A" w:rsidRDefault="00586CBF" w:rsidP="001F27C8">
      <w:pPr>
        <w:tabs>
          <w:tab w:val="right" w:leader="dot" w:pos="8931"/>
        </w:tabs>
        <w:spacing w:before="120" w:after="120" w:line="276" w:lineRule="auto"/>
        <w:ind w:firstLine="567"/>
        <w:jc w:val="both"/>
        <w:rPr>
          <w:rFonts w:asciiTheme="majorHAnsi" w:hAnsiTheme="majorHAnsi" w:cstheme="majorHAnsi"/>
          <w:b/>
          <w:sz w:val="28"/>
          <w:szCs w:val="28"/>
        </w:rPr>
      </w:pPr>
      <w:r w:rsidRPr="005D649A">
        <w:rPr>
          <w:rFonts w:asciiTheme="majorHAnsi" w:hAnsiTheme="majorHAnsi" w:cstheme="majorHAnsi"/>
          <w:b/>
          <w:sz w:val="28"/>
          <w:szCs w:val="28"/>
        </w:rPr>
        <w:t xml:space="preserve">Điều </w:t>
      </w:r>
      <w:r w:rsidR="00632E03" w:rsidRPr="005D649A">
        <w:rPr>
          <w:rFonts w:asciiTheme="majorHAnsi" w:hAnsiTheme="majorHAnsi" w:cstheme="majorHAnsi"/>
          <w:b/>
          <w:sz w:val="28"/>
          <w:szCs w:val="28"/>
        </w:rPr>
        <w:t>5</w:t>
      </w:r>
      <w:r w:rsidRPr="005D649A">
        <w:rPr>
          <w:rFonts w:asciiTheme="majorHAnsi" w:hAnsiTheme="majorHAnsi" w:cstheme="majorHAnsi"/>
          <w:b/>
          <w:sz w:val="28"/>
          <w:szCs w:val="28"/>
        </w:rPr>
        <w:t xml:space="preserve">. </w:t>
      </w:r>
      <w:r w:rsidR="003F0EEF" w:rsidRPr="005D649A">
        <w:rPr>
          <w:rFonts w:asciiTheme="majorHAnsi" w:hAnsiTheme="majorHAnsi" w:cstheme="majorHAnsi"/>
          <w:b/>
          <w:sz w:val="28"/>
          <w:szCs w:val="28"/>
        </w:rPr>
        <w:t>Chủ trương lớn có ảnh hưởng đến quyền và nghĩa vụ học tập của công dân trong phạm vi cả nước, c</w:t>
      </w:r>
      <w:r w:rsidRPr="005D649A">
        <w:rPr>
          <w:rFonts w:asciiTheme="majorHAnsi" w:hAnsiTheme="majorHAnsi" w:cstheme="majorHAnsi"/>
          <w:b/>
          <w:sz w:val="28"/>
          <w:szCs w:val="28"/>
        </w:rPr>
        <w:t>ải cách nội dung chương trình</w:t>
      </w:r>
      <w:r w:rsidR="003F0EEF" w:rsidRPr="005D649A">
        <w:rPr>
          <w:rFonts w:asciiTheme="majorHAnsi" w:hAnsiTheme="majorHAnsi" w:cstheme="majorHAnsi"/>
          <w:b/>
          <w:sz w:val="28"/>
          <w:szCs w:val="28"/>
        </w:rPr>
        <w:t xml:space="preserve"> và</w:t>
      </w:r>
      <w:r w:rsidRPr="005D649A">
        <w:rPr>
          <w:rFonts w:asciiTheme="majorHAnsi" w:hAnsiTheme="majorHAnsi" w:cstheme="majorHAnsi"/>
          <w:b/>
          <w:sz w:val="28"/>
          <w:szCs w:val="28"/>
        </w:rPr>
        <w:t xml:space="preserve"> </w:t>
      </w:r>
      <w:r w:rsidR="00F47452" w:rsidRPr="005D649A">
        <w:rPr>
          <w:rFonts w:asciiTheme="majorHAnsi" w:hAnsiTheme="majorHAnsi" w:cstheme="majorHAnsi"/>
          <w:b/>
          <w:sz w:val="28"/>
          <w:szCs w:val="28"/>
        </w:rPr>
        <w:t xml:space="preserve">quyết định </w:t>
      </w:r>
      <w:r w:rsidRPr="005D649A">
        <w:rPr>
          <w:rFonts w:asciiTheme="majorHAnsi" w:hAnsiTheme="majorHAnsi" w:cstheme="majorHAnsi"/>
          <w:b/>
          <w:sz w:val="28"/>
          <w:szCs w:val="28"/>
        </w:rPr>
        <w:t>áp dụng đại trà đối với chính sách mới trong giáo dục đã được thí điểm thành công</w:t>
      </w:r>
    </w:p>
    <w:p w14:paraId="18AA422E" w14:textId="18C3E84C" w:rsidR="00544DCB" w:rsidRPr="005D649A" w:rsidRDefault="00EE6790"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Thẩm quyền quyết định thực hiện c</w:t>
      </w:r>
      <w:r w:rsidR="003F0EEF" w:rsidRPr="005D649A">
        <w:rPr>
          <w:rFonts w:asciiTheme="majorHAnsi" w:hAnsiTheme="majorHAnsi" w:cstheme="majorHAnsi"/>
          <w:bCs/>
          <w:sz w:val="28"/>
          <w:szCs w:val="28"/>
        </w:rPr>
        <w:t>hủ trương lớn có ảnh hưởng đến quyền và nghĩa vụ học tập của công dân trong phạm vi cả nước, chủ trương về cải cách nội dung chương trình của một cấp học</w:t>
      </w:r>
      <w:r w:rsidRPr="005D649A">
        <w:rPr>
          <w:rFonts w:asciiTheme="majorHAnsi" w:hAnsiTheme="majorHAnsi" w:cstheme="majorHAnsi"/>
          <w:bCs/>
          <w:sz w:val="28"/>
          <w:szCs w:val="28"/>
        </w:rPr>
        <w:t>, q</w:t>
      </w:r>
      <w:r w:rsidR="003F0EEF" w:rsidRPr="005D649A">
        <w:rPr>
          <w:rFonts w:asciiTheme="majorHAnsi" w:hAnsiTheme="majorHAnsi" w:cstheme="majorHAnsi"/>
          <w:bCs/>
          <w:sz w:val="28"/>
          <w:szCs w:val="28"/>
        </w:rPr>
        <w:t>uyết định việc áp dụng đại trà đối với chính sách mới trong giáo dục đã được thí điểm thành công mà việc áp dụng đại trà sẽ ảnh hưởng đến quyền và nghĩa vụ học tập của công dân trong phạm vi cả nước</w:t>
      </w:r>
      <w:r w:rsidRPr="005D649A">
        <w:rPr>
          <w:rFonts w:asciiTheme="majorHAnsi" w:hAnsiTheme="majorHAnsi" w:cstheme="majorHAnsi"/>
          <w:bCs/>
          <w:sz w:val="28"/>
          <w:szCs w:val="28"/>
        </w:rPr>
        <w:t xml:space="preserve"> quy định tại Khoản 1 Điều 105 Luật Giáo dục năm 2019 do Chính phủ thực hiện.</w:t>
      </w:r>
    </w:p>
    <w:p w14:paraId="2EB37AE3" w14:textId="77777777" w:rsidR="003A2D78" w:rsidRPr="005D649A" w:rsidRDefault="003A2D78" w:rsidP="001F27C8">
      <w:pPr>
        <w:tabs>
          <w:tab w:val="right" w:leader="dot" w:pos="8931"/>
        </w:tabs>
        <w:spacing w:before="120" w:after="120" w:line="276" w:lineRule="auto"/>
        <w:ind w:firstLine="567"/>
        <w:jc w:val="both"/>
        <w:rPr>
          <w:rFonts w:asciiTheme="majorHAnsi" w:hAnsiTheme="majorHAnsi" w:cstheme="majorHAnsi"/>
          <w:bCs/>
          <w:sz w:val="28"/>
          <w:szCs w:val="28"/>
        </w:rPr>
      </w:pPr>
    </w:p>
    <w:p w14:paraId="2F26F65A" w14:textId="4BA1CF27" w:rsidR="008A53AC" w:rsidRPr="005D649A" w:rsidRDefault="008A53AC" w:rsidP="001F27C8">
      <w:pPr>
        <w:tabs>
          <w:tab w:val="left" w:pos="567"/>
          <w:tab w:val="right" w:leader="dot" w:pos="8931"/>
        </w:tabs>
        <w:spacing w:before="120" w:after="120" w:line="276" w:lineRule="auto"/>
        <w:jc w:val="center"/>
        <w:rPr>
          <w:rFonts w:asciiTheme="majorHAnsi" w:hAnsiTheme="majorHAnsi" w:cstheme="majorHAnsi"/>
          <w:b/>
          <w:bCs/>
          <w:sz w:val="28"/>
          <w:szCs w:val="28"/>
        </w:rPr>
      </w:pPr>
      <w:r w:rsidRPr="005D649A">
        <w:rPr>
          <w:rFonts w:asciiTheme="majorHAnsi" w:hAnsiTheme="majorHAnsi" w:cstheme="majorHAnsi"/>
          <w:b/>
          <w:sz w:val="28"/>
          <w:szCs w:val="28"/>
        </w:rPr>
        <w:t>Chương III</w:t>
      </w:r>
      <w:r w:rsidRPr="005D649A">
        <w:rPr>
          <w:rFonts w:asciiTheme="majorHAnsi" w:hAnsiTheme="majorHAnsi" w:cstheme="majorHAnsi"/>
          <w:b/>
          <w:sz w:val="28"/>
          <w:szCs w:val="28"/>
        </w:rPr>
        <w:br/>
      </w:r>
      <w:r w:rsidRPr="005D649A">
        <w:rPr>
          <w:rFonts w:asciiTheme="majorHAnsi" w:hAnsiTheme="majorHAnsi" w:cstheme="majorHAnsi"/>
          <w:b/>
          <w:bCs/>
          <w:sz w:val="28"/>
          <w:szCs w:val="28"/>
        </w:rPr>
        <w:t xml:space="preserve">PHÂN CẤP TRONG </w:t>
      </w:r>
      <w:r w:rsidR="00010021" w:rsidRPr="005D649A">
        <w:rPr>
          <w:rFonts w:asciiTheme="majorHAnsi" w:hAnsiTheme="majorHAnsi" w:cstheme="majorHAnsi"/>
          <w:b/>
          <w:bCs/>
          <w:sz w:val="28"/>
          <w:szCs w:val="28"/>
        </w:rPr>
        <w:t>HOẠT ĐỘNG</w:t>
      </w:r>
      <w:r w:rsidR="00636D74" w:rsidRPr="005D649A">
        <w:rPr>
          <w:rFonts w:asciiTheme="majorHAnsi" w:hAnsiTheme="majorHAnsi" w:cstheme="majorHAnsi"/>
          <w:b/>
          <w:bCs/>
          <w:sz w:val="28"/>
          <w:szCs w:val="28"/>
        </w:rPr>
        <w:t xml:space="preserve"> </w:t>
      </w:r>
      <w:r w:rsidRPr="005D649A">
        <w:rPr>
          <w:rFonts w:asciiTheme="majorHAnsi" w:hAnsiTheme="majorHAnsi" w:cstheme="majorHAnsi"/>
          <w:b/>
          <w:bCs/>
          <w:sz w:val="28"/>
          <w:szCs w:val="28"/>
        </w:rPr>
        <w:t>GIÁO DỤC</w:t>
      </w:r>
    </w:p>
    <w:p w14:paraId="74838D44" w14:textId="75CF61CF" w:rsidR="008A53AC" w:rsidRPr="005D649A" w:rsidRDefault="008A53AC" w:rsidP="001F27C8">
      <w:pPr>
        <w:tabs>
          <w:tab w:val="left" w:pos="567"/>
          <w:tab w:val="right" w:leader="dot" w:pos="8931"/>
        </w:tabs>
        <w:spacing w:before="120" w:after="120" w:line="276" w:lineRule="auto"/>
        <w:jc w:val="center"/>
        <w:rPr>
          <w:rFonts w:asciiTheme="majorHAnsi" w:hAnsiTheme="majorHAnsi" w:cstheme="majorHAnsi"/>
          <w:b/>
          <w:bCs/>
          <w:sz w:val="28"/>
          <w:szCs w:val="28"/>
        </w:rPr>
      </w:pPr>
    </w:p>
    <w:p w14:paraId="2CE36D06" w14:textId="1FD526BF" w:rsidR="009F1217" w:rsidRPr="005D649A" w:rsidRDefault="008D5CD9" w:rsidP="001F27C8">
      <w:pPr>
        <w:tabs>
          <w:tab w:val="left" w:pos="567"/>
          <w:tab w:val="right" w:leader="dot" w:pos="8931"/>
        </w:tabs>
        <w:spacing w:before="120" w:after="120" w:line="276" w:lineRule="auto"/>
        <w:jc w:val="both"/>
        <w:rPr>
          <w:rFonts w:asciiTheme="majorHAnsi" w:hAnsiTheme="majorHAnsi" w:cstheme="majorHAnsi"/>
          <w:b/>
          <w:bCs/>
          <w:sz w:val="28"/>
          <w:szCs w:val="28"/>
        </w:rPr>
      </w:pPr>
      <w:r w:rsidRPr="005D649A">
        <w:rPr>
          <w:rFonts w:asciiTheme="majorHAnsi" w:hAnsiTheme="majorHAnsi" w:cstheme="majorHAnsi"/>
          <w:b/>
          <w:bCs/>
          <w:sz w:val="28"/>
          <w:szCs w:val="28"/>
        </w:rPr>
        <w:tab/>
      </w:r>
      <w:r w:rsidR="00636D74" w:rsidRPr="005D649A">
        <w:rPr>
          <w:rFonts w:asciiTheme="majorHAnsi" w:hAnsiTheme="majorHAnsi" w:cstheme="majorHAnsi"/>
          <w:b/>
          <w:bCs/>
          <w:sz w:val="28"/>
          <w:szCs w:val="28"/>
        </w:rPr>
        <w:t>Điều</w:t>
      </w:r>
      <w:r w:rsidR="00F174D8" w:rsidRPr="005D649A">
        <w:rPr>
          <w:rFonts w:asciiTheme="majorHAnsi" w:hAnsiTheme="majorHAnsi" w:cstheme="majorHAnsi"/>
          <w:b/>
          <w:bCs/>
          <w:sz w:val="28"/>
          <w:szCs w:val="28"/>
        </w:rPr>
        <w:t xml:space="preserve"> 6</w:t>
      </w:r>
      <w:r w:rsidR="00636D74" w:rsidRPr="005D649A">
        <w:rPr>
          <w:rFonts w:asciiTheme="majorHAnsi" w:hAnsiTheme="majorHAnsi" w:cstheme="majorHAnsi"/>
          <w:b/>
          <w:bCs/>
          <w:sz w:val="28"/>
          <w:szCs w:val="28"/>
        </w:rPr>
        <w:t>. Về hướng nghiệp, phân luồng trong giáo dục</w:t>
      </w:r>
    </w:p>
    <w:p w14:paraId="0E068FF6" w14:textId="306EA5A3" w:rsidR="00636D74" w:rsidRPr="005D649A" w:rsidRDefault="00636D74" w:rsidP="001F27C8">
      <w:pPr>
        <w:tabs>
          <w:tab w:val="left" w:pos="567"/>
          <w:tab w:val="right" w:leader="dot" w:pos="8931"/>
        </w:tabs>
        <w:spacing w:before="120" w:after="120" w:line="276" w:lineRule="auto"/>
        <w:jc w:val="both"/>
        <w:rPr>
          <w:rFonts w:asciiTheme="majorHAnsi" w:hAnsiTheme="majorHAnsi" w:cstheme="majorHAnsi"/>
          <w:sz w:val="28"/>
          <w:szCs w:val="28"/>
        </w:rPr>
      </w:pPr>
      <w:r w:rsidRPr="005D649A">
        <w:rPr>
          <w:rFonts w:asciiTheme="majorHAnsi" w:hAnsiTheme="majorHAnsi" w:cstheme="majorHAnsi"/>
          <w:sz w:val="28"/>
          <w:szCs w:val="28"/>
        </w:rPr>
        <w:tab/>
        <w:t xml:space="preserve">Thẩm quyền quy định chi tiết hướng nghiệp và phân luồng trong giáo dục theo từng giai đoạn phù hợp với nhu cầu phát triển kinh tế - xã hội quy định tại Khoản 3 Điều 9 Luật Giáo dục </w:t>
      </w:r>
      <w:r w:rsidR="007E7F46" w:rsidRPr="005D649A">
        <w:rPr>
          <w:rFonts w:asciiTheme="majorHAnsi" w:hAnsiTheme="majorHAnsi" w:cstheme="majorHAnsi"/>
          <w:sz w:val="28"/>
          <w:szCs w:val="28"/>
        </w:rPr>
        <w:t xml:space="preserve">năm 2019 </w:t>
      </w:r>
      <w:r w:rsidRPr="005D649A">
        <w:rPr>
          <w:rFonts w:asciiTheme="majorHAnsi" w:hAnsiTheme="majorHAnsi" w:cstheme="majorHAnsi"/>
          <w:sz w:val="28"/>
          <w:szCs w:val="28"/>
        </w:rPr>
        <w:t>do Bộ Giáo dục và Đào tạo thực hiện.</w:t>
      </w:r>
    </w:p>
    <w:p w14:paraId="7631789C" w14:textId="4F3C40A2" w:rsidR="007605B1" w:rsidRPr="005D649A" w:rsidRDefault="008D5CD9" w:rsidP="001F27C8">
      <w:pPr>
        <w:tabs>
          <w:tab w:val="left" w:pos="567"/>
          <w:tab w:val="right" w:leader="dot" w:pos="8931"/>
        </w:tabs>
        <w:spacing w:before="120" w:after="120" w:line="276" w:lineRule="auto"/>
        <w:jc w:val="both"/>
        <w:rPr>
          <w:rFonts w:asciiTheme="majorHAnsi" w:hAnsiTheme="majorHAnsi" w:cstheme="majorHAnsi"/>
          <w:b/>
          <w:bCs/>
          <w:sz w:val="28"/>
          <w:szCs w:val="28"/>
        </w:rPr>
      </w:pPr>
      <w:r w:rsidRPr="005D649A">
        <w:rPr>
          <w:rFonts w:asciiTheme="majorHAnsi" w:hAnsiTheme="majorHAnsi" w:cstheme="majorHAnsi"/>
          <w:b/>
          <w:bCs/>
          <w:sz w:val="28"/>
          <w:szCs w:val="28"/>
        </w:rPr>
        <w:tab/>
      </w:r>
      <w:r w:rsidR="007605B1" w:rsidRPr="005D649A">
        <w:rPr>
          <w:rFonts w:asciiTheme="majorHAnsi" w:hAnsiTheme="majorHAnsi" w:cstheme="majorHAnsi"/>
          <w:b/>
          <w:bCs/>
          <w:sz w:val="28"/>
          <w:szCs w:val="28"/>
        </w:rPr>
        <w:t xml:space="preserve">Điều </w:t>
      </w:r>
      <w:r w:rsidR="00F174D8" w:rsidRPr="005D649A">
        <w:rPr>
          <w:rFonts w:asciiTheme="majorHAnsi" w:hAnsiTheme="majorHAnsi" w:cstheme="majorHAnsi"/>
          <w:b/>
          <w:bCs/>
          <w:sz w:val="28"/>
          <w:szCs w:val="28"/>
        </w:rPr>
        <w:t>7</w:t>
      </w:r>
      <w:r w:rsidR="007605B1" w:rsidRPr="005D649A">
        <w:rPr>
          <w:rFonts w:asciiTheme="majorHAnsi" w:hAnsiTheme="majorHAnsi" w:cstheme="majorHAnsi"/>
          <w:b/>
          <w:bCs/>
          <w:sz w:val="28"/>
          <w:szCs w:val="28"/>
        </w:rPr>
        <w:t>. Về hoạt động giáo dục</w:t>
      </w:r>
    </w:p>
    <w:p w14:paraId="677A823C" w14:textId="16E5124B" w:rsidR="007605B1" w:rsidRPr="005D649A" w:rsidRDefault="007605B1" w:rsidP="001F27C8">
      <w:pPr>
        <w:tabs>
          <w:tab w:val="left" w:pos="567"/>
          <w:tab w:val="right" w:leader="dot" w:pos="8931"/>
        </w:tabs>
        <w:spacing w:before="120" w:after="120" w:line="276" w:lineRule="auto"/>
        <w:jc w:val="both"/>
        <w:rPr>
          <w:rFonts w:asciiTheme="majorHAnsi" w:hAnsiTheme="majorHAnsi" w:cstheme="majorHAnsi"/>
          <w:sz w:val="28"/>
          <w:szCs w:val="28"/>
        </w:rPr>
      </w:pPr>
      <w:r w:rsidRPr="005D649A">
        <w:rPr>
          <w:rFonts w:asciiTheme="majorHAnsi" w:hAnsiTheme="majorHAnsi" w:cstheme="majorHAnsi"/>
          <w:sz w:val="28"/>
          <w:szCs w:val="28"/>
        </w:rPr>
        <w:tab/>
        <w:t xml:space="preserve">1. </w:t>
      </w:r>
      <w:r w:rsidR="0002444B" w:rsidRPr="005D649A">
        <w:rPr>
          <w:rFonts w:asciiTheme="majorHAnsi" w:hAnsiTheme="majorHAnsi" w:cstheme="majorHAnsi"/>
          <w:sz w:val="28"/>
          <w:szCs w:val="28"/>
        </w:rPr>
        <w:t>Thẩm quyền quy định về</w:t>
      </w:r>
      <w:r w:rsidRPr="005D649A">
        <w:rPr>
          <w:rFonts w:asciiTheme="majorHAnsi" w:hAnsiTheme="majorHAnsi" w:cstheme="majorHAnsi"/>
          <w:sz w:val="28"/>
          <w:szCs w:val="28"/>
        </w:rPr>
        <w:t xml:space="preserve"> nghỉ hè</w:t>
      </w:r>
      <w:r w:rsidR="0002444B" w:rsidRPr="005D649A">
        <w:rPr>
          <w:rFonts w:asciiTheme="majorHAnsi" w:hAnsiTheme="majorHAnsi" w:cstheme="majorHAnsi"/>
          <w:sz w:val="28"/>
          <w:szCs w:val="28"/>
        </w:rPr>
        <w:t xml:space="preserve"> quy định tại Khoản 5 Điều 71 Luật Giáo dục năm 2019 do Bộ Giáo dục và Đào tạo thực hiện.</w:t>
      </w:r>
    </w:p>
    <w:p w14:paraId="3E70F7A9" w14:textId="7C253150" w:rsidR="0000741D" w:rsidRPr="005D649A" w:rsidRDefault="00FB7A80" w:rsidP="001F27C8">
      <w:pPr>
        <w:tabs>
          <w:tab w:val="left" w:pos="567"/>
          <w:tab w:val="right" w:leader="dot" w:pos="8931"/>
        </w:tabs>
        <w:spacing w:before="120" w:after="120" w:line="276" w:lineRule="auto"/>
        <w:jc w:val="both"/>
        <w:rPr>
          <w:rFonts w:asciiTheme="majorHAnsi" w:hAnsiTheme="majorHAnsi" w:cstheme="majorHAnsi"/>
          <w:sz w:val="28"/>
          <w:szCs w:val="28"/>
        </w:rPr>
      </w:pPr>
      <w:r w:rsidRPr="005D649A">
        <w:rPr>
          <w:rFonts w:asciiTheme="majorHAnsi" w:hAnsiTheme="majorHAnsi" w:cstheme="majorHAnsi"/>
          <w:sz w:val="28"/>
          <w:szCs w:val="28"/>
        </w:rPr>
        <w:tab/>
      </w:r>
      <w:r w:rsidR="00C972E8" w:rsidRPr="005D649A">
        <w:rPr>
          <w:rFonts w:asciiTheme="majorHAnsi" w:hAnsiTheme="majorHAnsi" w:cstheme="majorHAnsi"/>
          <w:sz w:val="28"/>
          <w:szCs w:val="28"/>
        </w:rPr>
        <w:t>2</w:t>
      </w:r>
      <w:r w:rsidR="0002444B" w:rsidRPr="005D649A">
        <w:rPr>
          <w:rFonts w:asciiTheme="majorHAnsi" w:hAnsiTheme="majorHAnsi" w:cstheme="majorHAnsi"/>
          <w:sz w:val="28"/>
          <w:szCs w:val="28"/>
        </w:rPr>
        <w:t xml:space="preserve">. </w:t>
      </w:r>
      <w:r w:rsidR="0000741D" w:rsidRPr="005D649A">
        <w:rPr>
          <w:rFonts w:asciiTheme="majorHAnsi" w:hAnsiTheme="majorHAnsi" w:cstheme="majorHAnsi"/>
          <w:sz w:val="28"/>
          <w:szCs w:val="28"/>
        </w:rPr>
        <w:tab/>
        <w:t xml:space="preserve">Thẩm quyền quy định việc dạy và học bằng tiếng nước ngoài trong cơ sở giáo dục </w:t>
      </w:r>
      <w:r w:rsidR="001B105A" w:rsidRPr="005D649A">
        <w:rPr>
          <w:rFonts w:asciiTheme="majorHAnsi" w:hAnsiTheme="majorHAnsi" w:cstheme="majorHAnsi"/>
          <w:sz w:val="28"/>
          <w:szCs w:val="28"/>
        </w:rPr>
        <w:t xml:space="preserve">và quy định về người dân tộc thiểu số được học tiếng nói, chữ viết của dân tộc mình </w:t>
      </w:r>
      <w:r w:rsidR="0000741D" w:rsidRPr="005D649A">
        <w:rPr>
          <w:rFonts w:asciiTheme="majorHAnsi" w:hAnsiTheme="majorHAnsi" w:cstheme="majorHAnsi"/>
          <w:sz w:val="28"/>
          <w:szCs w:val="28"/>
        </w:rPr>
        <w:t>quy định tại Khoản 1</w:t>
      </w:r>
      <w:r w:rsidR="001B105A" w:rsidRPr="005D649A">
        <w:rPr>
          <w:rFonts w:asciiTheme="majorHAnsi" w:hAnsiTheme="majorHAnsi" w:cstheme="majorHAnsi"/>
          <w:sz w:val="28"/>
          <w:szCs w:val="28"/>
        </w:rPr>
        <w:t>, Khoản 2</w:t>
      </w:r>
      <w:r w:rsidR="0000741D" w:rsidRPr="005D649A">
        <w:rPr>
          <w:rFonts w:asciiTheme="majorHAnsi" w:hAnsiTheme="majorHAnsi" w:cstheme="majorHAnsi"/>
          <w:sz w:val="28"/>
          <w:szCs w:val="28"/>
        </w:rPr>
        <w:t xml:space="preserve"> Điều 11 Luật Giáo dục năm 2019 do Bộ Giáo dục và Đào tạo thực hiện</w:t>
      </w:r>
      <w:r w:rsidR="001B105A" w:rsidRPr="005D649A">
        <w:rPr>
          <w:rFonts w:asciiTheme="majorHAnsi" w:hAnsiTheme="majorHAnsi" w:cstheme="majorHAnsi"/>
          <w:sz w:val="28"/>
          <w:szCs w:val="28"/>
        </w:rPr>
        <w:t>.</w:t>
      </w:r>
    </w:p>
    <w:p w14:paraId="687696D0" w14:textId="77777777" w:rsidR="00C02E42" w:rsidRPr="005D649A" w:rsidRDefault="00C02E42" w:rsidP="001F27C8">
      <w:pPr>
        <w:tabs>
          <w:tab w:val="left" w:pos="567"/>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 xml:space="preserve">3. </w:t>
      </w:r>
      <w:r w:rsidRPr="005D649A">
        <w:rPr>
          <w:rFonts w:asciiTheme="majorHAnsi" w:hAnsiTheme="majorHAnsi" w:cstheme="majorHAnsi"/>
          <w:sz w:val="28"/>
          <w:szCs w:val="28"/>
        </w:rPr>
        <w:tab/>
        <w:t>Thẩm quyền ban hành hệ thống văn bằng giáo dục đại học và quy định văn bằng trình độ tương đương của một số ngành đào tạo chuyên sâu đặc thù quy định tại Khoản 4 Điều 12 Luật Giáo dục năm 2019 do Bộ Giáo dục và Đào tạo thực hiện.</w:t>
      </w:r>
    </w:p>
    <w:p w14:paraId="5BC1FF20" w14:textId="548426B5" w:rsidR="00C02E42" w:rsidRPr="005D649A" w:rsidRDefault="00C972E8" w:rsidP="001F27C8">
      <w:pPr>
        <w:tabs>
          <w:tab w:val="left" w:pos="567"/>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lastRenderedPageBreak/>
        <w:t>4</w:t>
      </w:r>
      <w:r w:rsidR="00251F0B" w:rsidRPr="005D649A">
        <w:rPr>
          <w:rFonts w:asciiTheme="majorHAnsi" w:hAnsiTheme="majorHAnsi" w:cstheme="majorHAnsi"/>
          <w:sz w:val="28"/>
          <w:szCs w:val="28"/>
        </w:rPr>
        <w:t>. Thẩm quyền quy định chi tiết hợp tác, đầu tư của nước ngoài về giáo dục quy định tại Khoản 4 Điều 108 Luật Giáo dục năm 2019 do Bộ Giáo dục và Đào tạo thực hiện.</w:t>
      </w:r>
      <w:r w:rsidR="00C02E42" w:rsidRPr="005D649A">
        <w:rPr>
          <w:rFonts w:asciiTheme="majorHAnsi" w:hAnsiTheme="majorHAnsi" w:cstheme="majorHAnsi"/>
          <w:sz w:val="28"/>
          <w:szCs w:val="28"/>
        </w:rPr>
        <w:t xml:space="preserve"> </w:t>
      </w:r>
    </w:p>
    <w:p w14:paraId="14A54E63" w14:textId="69EF4D33" w:rsidR="00C02E42" w:rsidRPr="005D649A" w:rsidRDefault="00C02E42" w:rsidP="001F27C8">
      <w:pPr>
        <w:tabs>
          <w:tab w:val="left" w:pos="567"/>
          <w:tab w:val="right" w:leader="dot" w:pos="8931"/>
        </w:tabs>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Điều 8. Một số nội dung khác</w:t>
      </w:r>
    </w:p>
    <w:p w14:paraId="3276BDA1" w14:textId="4DA29C7B" w:rsidR="00C02E42" w:rsidRPr="005D649A" w:rsidRDefault="00B8264C" w:rsidP="001F27C8">
      <w:pPr>
        <w:tabs>
          <w:tab w:val="left" w:pos="567"/>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1</w:t>
      </w:r>
      <w:r w:rsidR="00C02E42" w:rsidRPr="005D649A">
        <w:rPr>
          <w:rFonts w:asciiTheme="majorHAnsi" w:hAnsiTheme="majorHAnsi" w:cstheme="majorHAnsi"/>
          <w:sz w:val="28"/>
          <w:szCs w:val="28"/>
        </w:rPr>
        <w:t xml:space="preserve">. Thẩm quyền quy định lộ trình thực hiện nâng trình độ chuẩn được đào tạo của giáo viên mầm non, tiểu học, trung học cơ sở quy định tại Khoản 2 Điều 73 Luật Giáo dục năm 2019 do Bộ Giáo dục và Đào tạo thực hiện. </w:t>
      </w:r>
    </w:p>
    <w:p w14:paraId="5BF72190" w14:textId="5CA097CB" w:rsidR="00C02E42" w:rsidRPr="005D649A" w:rsidRDefault="00183033" w:rsidP="001F27C8">
      <w:pPr>
        <w:tabs>
          <w:tab w:val="left" w:pos="567"/>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2</w:t>
      </w:r>
      <w:r w:rsidR="00C02E42" w:rsidRPr="005D649A">
        <w:rPr>
          <w:rFonts w:asciiTheme="majorHAnsi" w:hAnsiTheme="majorHAnsi" w:cstheme="majorHAnsi"/>
          <w:sz w:val="28"/>
          <w:szCs w:val="28"/>
        </w:rPr>
        <w:t>. Thẩm quyền quy định phong tặng danh hiệu Tiến sĩ danh dự, Giáo sư danh dự quy định tại Khoản 3 Điều 79 Luật Giáo dục năm 2019 do Bộ Giáo dục và Đào tạo thực hiện.</w:t>
      </w:r>
    </w:p>
    <w:p w14:paraId="2F1BCB21" w14:textId="26C42E39" w:rsidR="00C02E42" w:rsidRPr="005D649A" w:rsidRDefault="00997AEF" w:rsidP="001F27C8">
      <w:pPr>
        <w:tabs>
          <w:tab w:val="left" w:pos="567"/>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3</w:t>
      </w:r>
      <w:r w:rsidR="00C02E42" w:rsidRPr="005D649A">
        <w:rPr>
          <w:rFonts w:asciiTheme="majorHAnsi" w:hAnsiTheme="majorHAnsi" w:cstheme="majorHAnsi"/>
          <w:sz w:val="28"/>
          <w:szCs w:val="28"/>
        </w:rPr>
        <w:t xml:space="preserve">. Thẩm quyền quy định việc công dân Việt Nam ra nước ngoài giảng dạy, học tập, nghiên cứu khoa học và trao đổi học thuật; việc hợp tác về giáo dục với tổ chức, cá nhân nước ngoài và người Việt Nam định cư ở nước ngoài quy định tại Khoản 4 Điều 107 Luật Giáo dục năm 2019 do Bộ Giáo dục và Đào tạo thực hiện. </w:t>
      </w:r>
    </w:p>
    <w:p w14:paraId="31422444" w14:textId="77777777" w:rsidR="0002444B" w:rsidRPr="005D649A" w:rsidRDefault="0002444B" w:rsidP="001F27C8">
      <w:pPr>
        <w:tabs>
          <w:tab w:val="left" w:pos="567"/>
          <w:tab w:val="right" w:leader="dot" w:pos="8931"/>
        </w:tabs>
        <w:spacing w:before="120" w:after="120" w:line="276" w:lineRule="auto"/>
        <w:ind w:firstLine="567"/>
        <w:jc w:val="both"/>
        <w:rPr>
          <w:rFonts w:asciiTheme="majorHAnsi" w:hAnsiTheme="majorHAnsi" w:cstheme="majorHAnsi"/>
          <w:sz w:val="28"/>
          <w:szCs w:val="28"/>
        </w:rPr>
      </w:pPr>
    </w:p>
    <w:p w14:paraId="74AD774B" w14:textId="265E9DDB" w:rsidR="008A53AC" w:rsidRPr="005D649A" w:rsidRDefault="008A53AC" w:rsidP="001F27C8">
      <w:pPr>
        <w:tabs>
          <w:tab w:val="left" w:pos="567"/>
          <w:tab w:val="right" w:leader="dot" w:pos="8931"/>
        </w:tabs>
        <w:spacing w:before="120" w:after="120" w:line="276" w:lineRule="auto"/>
        <w:jc w:val="center"/>
        <w:rPr>
          <w:rFonts w:asciiTheme="majorHAnsi" w:hAnsiTheme="majorHAnsi" w:cstheme="majorHAnsi"/>
          <w:b/>
          <w:bCs/>
          <w:sz w:val="28"/>
          <w:szCs w:val="28"/>
        </w:rPr>
      </w:pPr>
      <w:r w:rsidRPr="005D649A">
        <w:rPr>
          <w:rFonts w:asciiTheme="majorHAnsi" w:hAnsiTheme="majorHAnsi" w:cstheme="majorHAnsi"/>
          <w:b/>
          <w:sz w:val="28"/>
          <w:szCs w:val="28"/>
        </w:rPr>
        <w:t>Chương I</w:t>
      </w:r>
      <w:r w:rsidR="00155C7F" w:rsidRPr="005D649A">
        <w:rPr>
          <w:rFonts w:asciiTheme="majorHAnsi" w:hAnsiTheme="majorHAnsi" w:cstheme="majorHAnsi"/>
          <w:b/>
          <w:sz w:val="28"/>
          <w:szCs w:val="28"/>
        </w:rPr>
        <w:t>V</w:t>
      </w:r>
      <w:r w:rsidRPr="005D649A">
        <w:rPr>
          <w:rFonts w:asciiTheme="majorHAnsi" w:hAnsiTheme="majorHAnsi" w:cstheme="majorHAnsi"/>
          <w:b/>
          <w:sz w:val="28"/>
          <w:szCs w:val="28"/>
        </w:rPr>
        <w:br/>
      </w:r>
      <w:r w:rsidRPr="005D649A">
        <w:rPr>
          <w:rFonts w:asciiTheme="majorHAnsi" w:hAnsiTheme="majorHAnsi" w:cstheme="majorHAnsi"/>
          <w:b/>
          <w:bCs/>
          <w:sz w:val="28"/>
          <w:szCs w:val="28"/>
        </w:rPr>
        <w:t xml:space="preserve">PHÂN CẤP TRONG </w:t>
      </w:r>
      <w:r w:rsidR="0002444B" w:rsidRPr="005D649A">
        <w:rPr>
          <w:rFonts w:asciiTheme="majorHAnsi" w:hAnsiTheme="majorHAnsi" w:cstheme="majorHAnsi"/>
          <w:b/>
          <w:bCs/>
          <w:sz w:val="28"/>
          <w:szCs w:val="28"/>
        </w:rPr>
        <w:t>TỔ CHỨC CƠ SỞ GIÁO DỤC</w:t>
      </w:r>
    </w:p>
    <w:p w14:paraId="1D52E896" w14:textId="77777777" w:rsidR="003A2D78" w:rsidRPr="005D649A" w:rsidRDefault="003A2D78" w:rsidP="001F27C8">
      <w:pPr>
        <w:tabs>
          <w:tab w:val="left" w:pos="567"/>
          <w:tab w:val="right" w:leader="dot" w:pos="8931"/>
        </w:tabs>
        <w:spacing w:before="120" w:after="120" w:line="276" w:lineRule="auto"/>
        <w:ind w:firstLine="567"/>
        <w:jc w:val="center"/>
        <w:rPr>
          <w:rFonts w:asciiTheme="majorHAnsi" w:hAnsiTheme="majorHAnsi" w:cstheme="majorHAnsi"/>
          <w:b/>
          <w:bCs/>
          <w:sz w:val="28"/>
          <w:szCs w:val="28"/>
        </w:rPr>
      </w:pPr>
    </w:p>
    <w:p w14:paraId="651F28B8" w14:textId="46FE024B" w:rsidR="0002444B" w:rsidRPr="005D649A" w:rsidRDefault="008D5CD9" w:rsidP="001F27C8">
      <w:pPr>
        <w:tabs>
          <w:tab w:val="left" w:pos="567"/>
          <w:tab w:val="right" w:leader="dot" w:pos="8931"/>
        </w:tabs>
        <w:spacing w:before="120" w:after="120" w:line="276" w:lineRule="auto"/>
        <w:jc w:val="both"/>
        <w:rPr>
          <w:rFonts w:asciiTheme="majorHAnsi" w:hAnsiTheme="majorHAnsi" w:cstheme="majorHAnsi"/>
          <w:b/>
          <w:bCs/>
          <w:sz w:val="28"/>
          <w:szCs w:val="28"/>
        </w:rPr>
      </w:pPr>
      <w:r w:rsidRPr="005D649A">
        <w:rPr>
          <w:rFonts w:asciiTheme="majorHAnsi" w:hAnsiTheme="majorHAnsi" w:cstheme="majorHAnsi"/>
          <w:b/>
          <w:bCs/>
          <w:sz w:val="28"/>
          <w:szCs w:val="28"/>
        </w:rPr>
        <w:tab/>
      </w:r>
      <w:r w:rsidR="0002444B" w:rsidRPr="005D649A">
        <w:rPr>
          <w:rFonts w:asciiTheme="majorHAnsi" w:hAnsiTheme="majorHAnsi" w:cstheme="majorHAnsi"/>
          <w:b/>
          <w:bCs/>
          <w:sz w:val="28"/>
          <w:szCs w:val="28"/>
        </w:rPr>
        <w:t xml:space="preserve">Điều </w:t>
      </w:r>
      <w:r w:rsidR="008C470A" w:rsidRPr="005D649A">
        <w:rPr>
          <w:rFonts w:asciiTheme="majorHAnsi" w:hAnsiTheme="majorHAnsi" w:cstheme="majorHAnsi"/>
          <w:b/>
          <w:bCs/>
          <w:sz w:val="28"/>
          <w:szCs w:val="28"/>
        </w:rPr>
        <w:t>9</w:t>
      </w:r>
      <w:r w:rsidR="0002444B" w:rsidRPr="005D649A">
        <w:rPr>
          <w:rFonts w:asciiTheme="majorHAnsi" w:hAnsiTheme="majorHAnsi" w:cstheme="majorHAnsi"/>
          <w:b/>
          <w:bCs/>
          <w:sz w:val="28"/>
          <w:szCs w:val="28"/>
        </w:rPr>
        <w:t xml:space="preserve">. Về </w:t>
      </w:r>
      <w:r w:rsidR="003D5804" w:rsidRPr="005D649A">
        <w:rPr>
          <w:rFonts w:asciiTheme="majorHAnsi" w:hAnsiTheme="majorHAnsi" w:cstheme="majorHAnsi"/>
          <w:b/>
          <w:bCs/>
          <w:sz w:val="28"/>
          <w:szCs w:val="28"/>
        </w:rPr>
        <w:t xml:space="preserve">tổ chức đơn vị sự nghiệp công lập và </w:t>
      </w:r>
      <w:r w:rsidR="0002444B" w:rsidRPr="005D649A">
        <w:rPr>
          <w:rFonts w:asciiTheme="majorHAnsi" w:hAnsiTheme="majorHAnsi" w:cstheme="majorHAnsi"/>
          <w:b/>
          <w:bCs/>
          <w:sz w:val="28"/>
          <w:szCs w:val="28"/>
        </w:rPr>
        <w:t>chuyển đổi loại hình nhà trường</w:t>
      </w:r>
    </w:p>
    <w:p w14:paraId="776A14C0" w14:textId="3E2815CE" w:rsidR="0002444B" w:rsidRPr="005D649A" w:rsidRDefault="0002444B" w:rsidP="001F27C8">
      <w:pPr>
        <w:tabs>
          <w:tab w:val="left" w:pos="567"/>
          <w:tab w:val="right" w:leader="dot" w:pos="8931"/>
        </w:tabs>
        <w:spacing w:before="120" w:after="120" w:line="276" w:lineRule="auto"/>
        <w:jc w:val="both"/>
        <w:rPr>
          <w:rFonts w:asciiTheme="majorHAnsi" w:hAnsiTheme="majorHAnsi" w:cstheme="majorHAnsi"/>
          <w:sz w:val="28"/>
          <w:szCs w:val="28"/>
        </w:rPr>
      </w:pPr>
      <w:r w:rsidRPr="005D649A">
        <w:rPr>
          <w:rFonts w:asciiTheme="majorHAnsi" w:hAnsiTheme="majorHAnsi" w:cstheme="majorHAnsi"/>
          <w:sz w:val="28"/>
          <w:szCs w:val="28"/>
        </w:rPr>
        <w:tab/>
      </w:r>
      <w:r w:rsidR="00992A9F" w:rsidRPr="005D649A">
        <w:rPr>
          <w:rFonts w:asciiTheme="majorHAnsi" w:hAnsiTheme="majorHAnsi" w:cstheme="majorHAnsi"/>
          <w:sz w:val="28"/>
          <w:szCs w:val="28"/>
        </w:rPr>
        <w:t xml:space="preserve">1. </w:t>
      </w:r>
      <w:r w:rsidRPr="005D649A">
        <w:rPr>
          <w:rFonts w:asciiTheme="majorHAnsi" w:hAnsiTheme="majorHAnsi" w:cstheme="majorHAnsi"/>
          <w:sz w:val="28"/>
          <w:szCs w:val="28"/>
        </w:rPr>
        <w:t>Thẩm quyền quy định chi tiết việc chuyển đổi loại hình nhà trường quy định tại Khoản 3 Điều 47 Luật Giáo dục năm 2019 do Bộ Giáo dục và Đào tạo thực hiện.</w:t>
      </w:r>
    </w:p>
    <w:p w14:paraId="22D963A4" w14:textId="127848E5" w:rsidR="00312413" w:rsidRPr="005D649A" w:rsidRDefault="00312413" w:rsidP="001F27C8">
      <w:pPr>
        <w:tabs>
          <w:tab w:val="left" w:pos="567"/>
          <w:tab w:val="right" w:leader="dot" w:pos="8931"/>
        </w:tabs>
        <w:spacing w:before="120" w:after="120" w:line="276" w:lineRule="auto"/>
        <w:jc w:val="both"/>
        <w:rPr>
          <w:rFonts w:asciiTheme="majorHAnsi" w:hAnsiTheme="majorHAnsi" w:cstheme="majorHAnsi"/>
          <w:sz w:val="28"/>
          <w:szCs w:val="28"/>
        </w:rPr>
      </w:pPr>
      <w:r w:rsidRPr="005D649A">
        <w:rPr>
          <w:rFonts w:asciiTheme="majorHAnsi" w:hAnsiTheme="majorHAnsi" w:cstheme="majorHAnsi"/>
          <w:sz w:val="28"/>
          <w:szCs w:val="28"/>
        </w:rPr>
        <w:tab/>
        <w:t xml:space="preserve">2. </w:t>
      </w:r>
      <w:r w:rsidR="003D5804" w:rsidRPr="005D649A">
        <w:rPr>
          <w:rFonts w:asciiTheme="majorHAnsi" w:hAnsiTheme="majorHAnsi" w:cstheme="majorHAnsi"/>
          <w:sz w:val="28"/>
          <w:szCs w:val="28"/>
        </w:rPr>
        <w:t>Thẩm quyền ban hành danh sách đơn vị sự nghiệp trực thuộc Bộ Giáo dục và Đào tạo quy định tại Điều 3 Nghị định số 37/2025/NĐ-CP ngày 24 tháng 02 năm 2025 do Bộ trưởng Bộ Giáo dục và Đào tạo thực hiện.</w:t>
      </w:r>
    </w:p>
    <w:p w14:paraId="3BAAF7E5" w14:textId="0D8E120D" w:rsidR="0002444B" w:rsidRPr="005D649A" w:rsidRDefault="008D5CD9" w:rsidP="001F27C8">
      <w:pPr>
        <w:tabs>
          <w:tab w:val="left" w:pos="567"/>
          <w:tab w:val="right" w:leader="dot" w:pos="8931"/>
        </w:tabs>
        <w:spacing w:before="120" w:after="120" w:line="276" w:lineRule="auto"/>
        <w:jc w:val="both"/>
        <w:rPr>
          <w:rFonts w:asciiTheme="majorHAnsi" w:hAnsiTheme="majorHAnsi" w:cstheme="majorHAnsi"/>
          <w:b/>
          <w:bCs/>
          <w:sz w:val="28"/>
          <w:szCs w:val="28"/>
        </w:rPr>
      </w:pPr>
      <w:r w:rsidRPr="005D649A">
        <w:rPr>
          <w:rFonts w:asciiTheme="majorHAnsi" w:hAnsiTheme="majorHAnsi" w:cstheme="majorHAnsi"/>
          <w:b/>
          <w:bCs/>
          <w:sz w:val="28"/>
          <w:szCs w:val="28"/>
        </w:rPr>
        <w:tab/>
      </w:r>
      <w:r w:rsidR="0002444B" w:rsidRPr="005D649A">
        <w:rPr>
          <w:rFonts w:asciiTheme="majorHAnsi" w:hAnsiTheme="majorHAnsi" w:cstheme="majorHAnsi"/>
          <w:b/>
          <w:bCs/>
          <w:sz w:val="28"/>
          <w:szCs w:val="28"/>
        </w:rPr>
        <w:t>Điều</w:t>
      </w:r>
      <w:r w:rsidR="00957067" w:rsidRPr="005D649A">
        <w:rPr>
          <w:rFonts w:asciiTheme="majorHAnsi" w:hAnsiTheme="majorHAnsi" w:cstheme="majorHAnsi"/>
          <w:b/>
          <w:bCs/>
          <w:sz w:val="28"/>
          <w:szCs w:val="28"/>
        </w:rPr>
        <w:t xml:space="preserve"> 10</w:t>
      </w:r>
      <w:r w:rsidR="0002444B" w:rsidRPr="005D649A">
        <w:rPr>
          <w:rFonts w:asciiTheme="majorHAnsi" w:hAnsiTheme="majorHAnsi" w:cstheme="majorHAnsi"/>
          <w:b/>
          <w:bCs/>
          <w:sz w:val="28"/>
          <w:szCs w:val="28"/>
        </w:rPr>
        <w:t>. Về trường của cơ quan nhà nước, tổ chức chính trị, tổ chức chính trị - xã hội, lực lượng vũ trang nhân dân</w:t>
      </w:r>
    </w:p>
    <w:p w14:paraId="28F4E6A2" w14:textId="4C62F957" w:rsidR="0002444B" w:rsidRPr="005D649A" w:rsidRDefault="0002444B" w:rsidP="001F27C8">
      <w:pPr>
        <w:tabs>
          <w:tab w:val="left" w:pos="567"/>
          <w:tab w:val="right" w:leader="dot" w:pos="8931"/>
        </w:tabs>
        <w:spacing w:before="120" w:after="120" w:line="276" w:lineRule="auto"/>
        <w:jc w:val="both"/>
        <w:rPr>
          <w:rFonts w:asciiTheme="majorHAnsi" w:hAnsiTheme="majorHAnsi" w:cstheme="majorHAnsi"/>
          <w:sz w:val="28"/>
          <w:szCs w:val="28"/>
        </w:rPr>
      </w:pPr>
      <w:r w:rsidRPr="005D649A">
        <w:rPr>
          <w:rFonts w:asciiTheme="majorHAnsi" w:hAnsiTheme="majorHAnsi" w:cstheme="majorHAnsi"/>
          <w:sz w:val="28"/>
          <w:szCs w:val="28"/>
        </w:rPr>
        <w:tab/>
        <w:t>Thẩm quyền quy định về trường của cơ quan nhà nước, tổ chức chính trị, tổ chức chính trị - xã hội, lực lượng vũ trang nhân dân quy định tại Điều 48 Luật Giáo dục năm 2019 do Bộ Giáo dục và Đào tạo thực hiện.</w:t>
      </w:r>
    </w:p>
    <w:p w14:paraId="07946D3C" w14:textId="0F6D68FD" w:rsidR="00116AA8" w:rsidRPr="005D649A" w:rsidRDefault="006042DA" w:rsidP="001F27C8">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w:t>
      </w:r>
      <w:r w:rsidR="00957067" w:rsidRPr="005D649A">
        <w:rPr>
          <w:rFonts w:asciiTheme="majorHAnsi" w:hAnsiTheme="majorHAnsi" w:cstheme="majorHAnsi"/>
          <w:b/>
          <w:bCs/>
          <w:sz w:val="28"/>
          <w:szCs w:val="28"/>
        </w:rPr>
        <w:t>11</w:t>
      </w:r>
      <w:r w:rsidRPr="005D649A">
        <w:rPr>
          <w:rFonts w:asciiTheme="majorHAnsi" w:hAnsiTheme="majorHAnsi" w:cstheme="majorHAnsi"/>
          <w:b/>
          <w:bCs/>
          <w:sz w:val="28"/>
          <w:szCs w:val="28"/>
        </w:rPr>
        <w:t xml:space="preserve">. </w:t>
      </w:r>
      <w:r w:rsidR="008B5B9C" w:rsidRPr="005D649A">
        <w:rPr>
          <w:rFonts w:asciiTheme="majorHAnsi" w:hAnsiTheme="majorHAnsi" w:cstheme="majorHAnsi"/>
          <w:b/>
          <w:bCs/>
          <w:sz w:val="28"/>
          <w:szCs w:val="28"/>
        </w:rPr>
        <w:t>Thành lập, chia, tách, sáp nhập, giải thể trường đại học và phân hiệu của cơ sở giáo dục đại học</w:t>
      </w:r>
    </w:p>
    <w:p w14:paraId="017A31B5" w14:textId="41DFB0D8" w:rsidR="00883168" w:rsidRPr="005D649A" w:rsidRDefault="00883168" w:rsidP="001F27C8">
      <w:pPr>
        <w:shd w:val="clear" w:color="auto" w:fill="FFFFFF"/>
        <w:spacing w:before="120" w:after="120" w:line="276" w:lineRule="auto"/>
        <w:ind w:firstLine="567"/>
        <w:jc w:val="both"/>
        <w:rPr>
          <w:rFonts w:asciiTheme="majorHAnsi" w:hAnsiTheme="majorHAnsi" w:cstheme="majorHAnsi"/>
          <w:sz w:val="28"/>
          <w:szCs w:val="28"/>
        </w:rPr>
      </w:pPr>
      <w:bookmarkStart w:id="5" w:name="_Hlk153981533"/>
      <w:bookmarkEnd w:id="3"/>
      <w:r w:rsidRPr="005D649A">
        <w:rPr>
          <w:rFonts w:asciiTheme="majorHAnsi" w:hAnsiTheme="majorHAnsi" w:cstheme="majorHAnsi"/>
          <w:sz w:val="28"/>
          <w:szCs w:val="28"/>
        </w:rPr>
        <w:lastRenderedPageBreak/>
        <w:t xml:space="preserve">1. </w:t>
      </w:r>
      <w:r w:rsidR="00DF4AC4" w:rsidRPr="005D649A">
        <w:rPr>
          <w:rFonts w:asciiTheme="majorHAnsi" w:hAnsiTheme="majorHAnsi" w:cstheme="majorHAnsi"/>
          <w:sz w:val="28"/>
          <w:szCs w:val="28"/>
        </w:rPr>
        <w:t xml:space="preserve">Thẩm quyền thành lập trường đại học </w:t>
      </w:r>
      <w:r w:rsidR="00495BEA" w:rsidRPr="005D649A">
        <w:rPr>
          <w:rFonts w:asciiTheme="majorHAnsi" w:hAnsiTheme="majorHAnsi" w:cstheme="majorHAnsi"/>
          <w:sz w:val="28"/>
          <w:szCs w:val="28"/>
        </w:rPr>
        <w:t xml:space="preserve">công lập </w:t>
      </w:r>
      <w:r w:rsidR="00DF4AC4" w:rsidRPr="005D649A">
        <w:rPr>
          <w:rFonts w:asciiTheme="majorHAnsi" w:hAnsiTheme="majorHAnsi" w:cstheme="majorHAnsi"/>
          <w:sz w:val="28"/>
          <w:szCs w:val="28"/>
        </w:rPr>
        <w:t>hoặc cho phép thành lập trường đại học tư thục</w:t>
      </w:r>
      <w:r w:rsidRPr="005D649A">
        <w:rPr>
          <w:rFonts w:asciiTheme="majorHAnsi" w:hAnsiTheme="majorHAnsi" w:cstheme="majorHAnsi"/>
          <w:sz w:val="28"/>
          <w:szCs w:val="28"/>
        </w:rPr>
        <w:t>,</w:t>
      </w:r>
      <w:r w:rsidR="00DF4AC4" w:rsidRPr="005D649A">
        <w:rPr>
          <w:rFonts w:asciiTheme="majorHAnsi" w:hAnsiTheme="majorHAnsi" w:cstheme="majorHAnsi"/>
          <w:sz w:val="28"/>
          <w:szCs w:val="28"/>
        </w:rPr>
        <w:t xml:space="preserve"> chia, tách, sáp nhập</w:t>
      </w:r>
      <w:r w:rsidR="00F77493" w:rsidRPr="005D649A">
        <w:rPr>
          <w:rFonts w:asciiTheme="majorHAnsi" w:hAnsiTheme="majorHAnsi" w:cstheme="majorHAnsi"/>
          <w:sz w:val="28"/>
          <w:szCs w:val="28"/>
        </w:rPr>
        <w:t xml:space="preserve"> </w:t>
      </w:r>
      <w:r w:rsidR="0017289F" w:rsidRPr="005D649A">
        <w:rPr>
          <w:rFonts w:asciiTheme="majorHAnsi" w:hAnsiTheme="majorHAnsi" w:cstheme="majorHAnsi"/>
          <w:sz w:val="28"/>
          <w:szCs w:val="28"/>
        </w:rPr>
        <w:t xml:space="preserve">cơ sở giáo dục đại học, sáp nhập trường cao đẳng vào </w:t>
      </w:r>
      <w:r w:rsidR="00A461D7" w:rsidRPr="005D649A">
        <w:rPr>
          <w:rFonts w:asciiTheme="majorHAnsi" w:hAnsiTheme="majorHAnsi" w:cstheme="majorHAnsi"/>
          <w:sz w:val="28"/>
          <w:szCs w:val="28"/>
        </w:rPr>
        <w:t>trường</w:t>
      </w:r>
      <w:r w:rsidR="0017289F" w:rsidRPr="005D649A">
        <w:rPr>
          <w:rFonts w:asciiTheme="majorHAnsi" w:hAnsiTheme="majorHAnsi" w:cstheme="majorHAnsi"/>
          <w:sz w:val="28"/>
          <w:szCs w:val="28"/>
        </w:rPr>
        <w:t xml:space="preserve"> đại học</w:t>
      </w:r>
      <w:r w:rsidRPr="005D649A">
        <w:rPr>
          <w:rFonts w:asciiTheme="majorHAnsi" w:hAnsiTheme="majorHAnsi" w:cstheme="majorHAnsi"/>
          <w:sz w:val="28"/>
          <w:szCs w:val="28"/>
        </w:rPr>
        <w:t xml:space="preserve">, </w:t>
      </w:r>
      <w:r w:rsidR="008B5B9C" w:rsidRPr="005D649A">
        <w:rPr>
          <w:rFonts w:asciiTheme="majorHAnsi" w:hAnsiTheme="majorHAnsi" w:cstheme="majorHAnsi"/>
          <w:sz w:val="28"/>
          <w:szCs w:val="28"/>
        </w:rPr>
        <w:t>thành lập phân hiệu trên cơ sở các cơ sở giáo dục, cơ sở đào tạo đang hoạt động hợp pháp do Thủ tướng Chính phủ thành lập hoặc cho phép thành lập</w:t>
      </w:r>
      <w:r w:rsidR="00F53F13" w:rsidRPr="005D649A">
        <w:rPr>
          <w:rFonts w:asciiTheme="majorHAnsi" w:hAnsiTheme="majorHAnsi" w:cstheme="majorHAnsi"/>
          <w:sz w:val="28"/>
          <w:szCs w:val="28"/>
        </w:rPr>
        <w:t xml:space="preserve">, </w:t>
      </w:r>
      <w:r w:rsidR="00DF4AC4" w:rsidRPr="005D649A">
        <w:rPr>
          <w:rFonts w:asciiTheme="majorHAnsi" w:hAnsiTheme="majorHAnsi" w:cstheme="majorHAnsi"/>
          <w:sz w:val="28"/>
          <w:szCs w:val="28"/>
        </w:rPr>
        <w:t>giải thể</w:t>
      </w:r>
      <w:r w:rsidRPr="005D649A">
        <w:rPr>
          <w:rFonts w:asciiTheme="majorHAnsi" w:hAnsiTheme="majorHAnsi" w:cstheme="majorHAnsi"/>
          <w:sz w:val="28"/>
          <w:szCs w:val="28"/>
        </w:rPr>
        <w:t xml:space="preserve"> quy định tại </w:t>
      </w:r>
      <w:r w:rsidR="00EE11AD" w:rsidRPr="005D649A">
        <w:rPr>
          <w:rFonts w:asciiTheme="majorHAnsi" w:hAnsiTheme="majorHAnsi" w:cstheme="majorHAnsi"/>
          <w:sz w:val="28"/>
          <w:szCs w:val="28"/>
        </w:rPr>
        <w:t xml:space="preserve">Điều 21, Điều 27 Luật Giáo dục đại học </w:t>
      </w:r>
      <w:r w:rsidR="00FD0956" w:rsidRPr="005D649A">
        <w:rPr>
          <w:rFonts w:asciiTheme="majorHAnsi" w:hAnsiTheme="majorHAnsi" w:cstheme="majorHAnsi"/>
          <w:sz w:val="28"/>
          <w:szCs w:val="28"/>
        </w:rPr>
        <w:t xml:space="preserve">năm 2012 </w:t>
      </w:r>
      <w:r w:rsidR="00EE11AD" w:rsidRPr="005D649A">
        <w:rPr>
          <w:rFonts w:asciiTheme="majorHAnsi" w:hAnsiTheme="majorHAnsi" w:cstheme="majorHAnsi"/>
          <w:sz w:val="28"/>
          <w:szCs w:val="28"/>
        </w:rPr>
        <w:t xml:space="preserve">(được sửa đổi, bổ sung một số điều năm 2018), </w:t>
      </w:r>
      <w:r w:rsidR="002B52CE" w:rsidRPr="005D649A">
        <w:rPr>
          <w:rFonts w:asciiTheme="majorHAnsi" w:hAnsiTheme="majorHAnsi" w:cstheme="majorHAnsi"/>
          <w:sz w:val="28"/>
          <w:szCs w:val="28"/>
        </w:rPr>
        <w:t xml:space="preserve">Điều 92, </w:t>
      </w:r>
      <w:r w:rsidR="0017289F" w:rsidRPr="005D649A">
        <w:rPr>
          <w:rFonts w:asciiTheme="majorHAnsi" w:hAnsiTheme="majorHAnsi" w:cstheme="majorHAnsi"/>
          <w:sz w:val="28"/>
          <w:szCs w:val="28"/>
        </w:rPr>
        <w:t xml:space="preserve">Điều 94, Điều 95, Điều 98, Điều 99, </w:t>
      </w:r>
      <w:r w:rsidR="002B52CE" w:rsidRPr="005D649A">
        <w:rPr>
          <w:rFonts w:asciiTheme="majorHAnsi" w:hAnsiTheme="majorHAnsi" w:cstheme="majorHAnsi"/>
          <w:sz w:val="28"/>
          <w:szCs w:val="28"/>
        </w:rPr>
        <w:t xml:space="preserve">Điều 102, Điều 103 </w:t>
      </w:r>
      <w:r w:rsidR="00F77493" w:rsidRPr="005D649A">
        <w:rPr>
          <w:rFonts w:asciiTheme="majorHAnsi" w:hAnsiTheme="majorHAnsi" w:cstheme="majorHAnsi"/>
          <w:sz w:val="28"/>
          <w:szCs w:val="28"/>
        </w:rPr>
        <w:t>Nghị định số 125/2024/NĐ-CP ngày 05 tháng 10 năm 2024 của Chính phủ quy định về điều kiện đầu tư và hoạt động trong lĩnh vực giáo dục</w:t>
      </w:r>
      <w:r w:rsidR="00826F9C" w:rsidRPr="005D649A">
        <w:rPr>
          <w:rFonts w:asciiTheme="majorHAnsi" w:hAnsiTheme="majorHAnsi" w:cstheme="majorHAnsi"/>
          <w:sz w:val="28"/>
          <w:szCs w:val="28"/>
        </w:rPr>
        <w:t xml:space="preserve"> d</w:t>
      </w:r>
      <w:r w:rsidRPr="005D649A">
        <w:rPr>
          <w:rFonts w:asciiTheme="majorHAnsi" w:hAnsiTheme="majorHAnsi" w:cstheme="majorHAnsi"/>
          <w:sz w:val="28"/>
          <w:szCs w:val="28"/>
        </w:rPr>
        <w:t>o Bộ trưởng Bộ Giáo dục và Đào tạo thực hiện.</w:t>
      </w:r>
    </w:p>
    <w:p w14:paraId="5DD8D53A" w14:textId="5920D01E" w:rsidR="00743442" w:rsidRPr="005D649A" w:rsidRDefault="00883168" w:rsidP="001F27C8">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2. Trình t</w:t>
      </w:r>
      <w:r w:rsidR="007E23C8" w:rsidRPr="005D649A">
        <w:rPr>
          <w:rFonts w:asciiTheme="majorHAnsi" w:hAnsiTheme="majorHAnsi" w:cstheme="majorHAnsi"/>
          <w:sz w:val="28"/>
          <w:szCs w:val="28"/>
        </w:rPr>
        <w:t>ự</w:t>
      </w:r>
      <w:r w:rsidRPr="005D649A">
        <w:rPr>
          <w:rFonts w:asciiTheme="majorHAnsi" w:hAnsiTheme="majorHAnsi" w:cstheme="majorHAnsi"/>
          <w:sz w:val="28"/>
          <w:szCs w:val="28"/>
        </w:rPr>
        <w:t xml:space="preserve">, thủ tục thực hiện </w:t>
      </w:r>
      <w:r w:rsidR="00600DD5" w:rsidRPr="005D649A">
        <w:rPr>
          <w:rFonts w:asciiTheme="majorHAnsi" w:hAnsiTheme="majorHAnsi" w:cstheme="majorHAnsi"/>
          <w:sz w:val="28"/>
          <w:szCs w:val="28"/>
        </w:rPr>
        <w:t>thành lập trường đại học hoặc cho phép thành lập trường đại học tư thục, chia, tách, sáp nhập</w:t>
      </w:r>
      <w:r w:rsidR="002438C8" w:rsidRPr="005D649A">
        <w:rPr>
          <w:rFonts w:asciiTheme="majorHAnsi" w:hAnsiTheme="majorHAnsi" w:cstheme="majorHAnsi"/>
          <w:sz w:val="28"/>
          <w:szCs w:val="28"/>
        </w:rPr>
        <w:t xml:space="preserve"> cơ sở giáo dục đại học, sáp nhập trường cao đẳng vào trường đại học</w:t>
      </w:r>
      <w:r w:rsidR="00600DD5" w:rsidRPr="005D649A">
        <w:rPr>
          <w:rFonts w:asciiTheme="majorHAnsi" w:hAnsiTheme="majorHAnsi" w:cstheme="majorHAnsi"/>
          <w:sz w:val="28"/>
          <w:szCs w:val="28"/>
        </w:rPr>
        <w:t xml:space="preserve">, thành lập phân hiệu trên cơ sở các cơ sở giáo dục, cơ sở đào tạo đang hoạt động hợp pháp do Thủ tướng Chính phủ thành lập hoặc cho phép thành lập, giải thể </w:t>
      </w:r>
      <w:r w:rsidRPr="005D649A">
        <w:rPr>
          <w:rFonts w:asciiTheme="majorHAnsi" w:hAnsiTheme="majorHAnsi" w:cstheme="majorHAnsi"/>
          <w:sz w:val="28"/>
          <w:szCs w:val="28"/>
        </w:rPr>
        <w:t xml:space="preserve">theo quy định tại </w:t>
      </w:r>
      <w:r w:rsidR="002438C8" w:rsidRPr="005D649A">
        <w:rPr>
          <w:rFonts w:asciiTheme="majorHAnsi" w:hAnsiTheme="majorHAnsi" w:cstheme="majorHAnsi"/>
          <w:sz w:val="28"/>
          <w:szCs w:val="28"/>
        </w:rPr>
        <w:t>Điều 1, Điều 2, Điều 3</w:t>
      </w:r>
      <w:r w:rsidR="00EE3111" w:rsidRPr="005D649A">
        <w:rPr>
          <w:rFonts w:asciiTheme="majorHAnsi" w:hAnsiTheme="majorHAnsi" w:cstheme="majorHAnsi"/>
          <w:sz w:val="28"/>
          <w:szCs w:val="28"/>
        </w:rPr>
        <w:t>, Điều 4, Điều 5</w:t>
      </w:r>
      <w:r w:rsidR="00074691" w:rsidRPr="005D649A">
        <w:rPr>
          <w:rFonts w:asciiTheme="majorHAnsi" w:hAnsiTheme="majorHAnsi" w:cstheme="majorHAnsi"/>
          <w:sz w:val="28"/>
          <w:szCs w:val="28"/>
        </w:rPr>
        <w:t xml:space="preserve"> </w:t>
      </w:r>
      <w:r w:rsidRPr="005D649A">
        <w:rPr>
          <w:rFonts w:asciiTheme="majorHAnsi" w:hAnsiTheme="majorHAnsi" w:cstheme="majorHAnsi"/>
          <w:sz w:val="28"/>
          <w:szCs w:val="28"/>
        </w:rPr>
        <w:t>Phụ lục</w:t>
      </w:r>
      <w:r w:rsidR="0011337D" w:rsidRPr="005D649A">
        <w:rPr>
          <w:rFonts w:asciiTheme="majorHAnsi" w:hAnsiTheme="majorHAnsi" w:cstheme="majorHAnsi"/>
          <w:sz w:val="28"/>
          <w:szCs w:val="28"/>
        </w:rPr>
        <w:t xml:space="preserve"> </w:t>
      </w:r>
      <w:r w:rsidRPr="005D649A">
        <w:rPr>
          <w:rFonts w:asciiTheme="majorHAnsi" w:hAnsiTheme="majorHAnsi" w:cstheme="majorHAnsi"/>
          <w:sz w:val="28"/>
          <w:szCs w:val="28"/>
        </w:rPr>
        <w:t>ban hành kèm theo Nghị định này</w:t>
      </w:r>
      <w:r w:rsidR="007D53D5" w:rsidRPr="005D649A">
        <w:rPr>
          <w:rFonts w:asciiTheme="majorHAnsi" w:hAnsiTheme="majorHAnsi" w:cstheme="majorHAnsi"/>
          <w:sz w:val="28"/>
          <w:szCs w:val="28"/>
        </w:rPr>
        <w:t>.</w:t>
      </w:r>
    </w:p>
    <w:p w14:paraId="2CED2788" w14:textId="79152AEF" w:rsidR="008B5B9C" w:rsidRPr="005D649A" w:rsidRDefault="008B5B9C" w:rsidP="001F27C8">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w:t>
      </w:r>
      <w:r w:rsidR="00957067" w:rsidRPr="005D649A">
        <w:rPr>
          <w:rFonts w:asciiTheme="majorHAnsi" w:hAnsiTheme="majorHAnsi" w:cstheme="majorHAnsi"/>
          <w:b/>
          <w:bCs/>
          <w:sz w:val="28"/>
          <w:szCs w:val="28"/>
        </w:rPr>
        <w:t>12</w:t>
      </w:r>
      <w:r w:rsidRPr="005D649A">
        <w:rPr>
          <w:rFonts w:asciiTheme="majorHAnsi" w:hAnsiTheme="majorHAnsi" w:cstheme="majorHAnsi"/>
          <w:b/>
          <w:bCs/>
          <w:sz w:val="28"/>
          <w:szCs w:val="28"/>
        </w:rPr>
        <w:t xml:space="preserve">. </w:t>
      </w:r>
      <w:r w:rsidR="00112CED" w:rsidRPr="005D649A">
        <w:rPr>
          <w:rFonts w:asciiTheme="majorHAnsi" w:hAnsiTheme="majorHAnsi" w:cstheme="majorHAnsi"/>
          <w:b/>
          <w:bCs/>
          <w:sz w:val="28"/>
          <w:szCs w:val="28"/>
        </w:rPr>
        <w:t>Đ</w:t>
      </w:r>
      <w:r w:rsidR="00E52873" w:rsidRPr="005D649A">
        <w:rPr>
          <w:rFonts w:asciiTheme="majorHAnsi" w:hAnsiTheme="majorHAnsi" w:cstheme="majorHAnsi"/>
          <w:b/>
          <w:bCs/>
          <w:sz w:val="28"/>
          <w:szCs w:val="28"/>
        </w:rPr>
        <w:t>ổi tên cơ sở giáo dục đại học, chuyển đổi cơ sở giáo dục đại học tư thục sang cơ sở giáo dục đại học tư thục hoạt động không vì lợi nhuận, chuyển trường đại học thành đại học, liên kết các trường đại học thành đại học</w:t>
      </w:r>
    </w:p>
    <w:p w14:paraId="21124ECC" w14:textId="33646F67" w:rsidR="008B5B9C" w:rsidRPr="005D649A" w:rsidRDefault="008B5B9C" w:rsidP="001F27C8">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 xml:space="preserve">1. Thẩm quyền </w:t>
      </w:r>
      <w:r w:rsidR="008335F6" w:rsidRPr="005D649A">
        <w:rPr>
          <w:rFonts w:asciiTheme="majorHAnsi" w:hAnsiTheme="majorHAnsi" w:cstheme="majorHAnsi"/>
          <w:sz w:val="28"/>
          <w:szCs w:val="28"/>
        </w:rPr>
        <w:t xml:space="preserve">đổi tên cơ sở giáo dục đại học, chuyển đổi cơ sở giáo dục đại học tư thục sang cơ sở giáo dục đại học tư thục hoạt động không vì lợi nhuận, chuyển trường đại học thành đại học, liên kết các trường đại học thành đại học </w:t>
      </w:r>
      <w:r w:rsidRPr="005D649A">
        <w:rPr>
          <w:rFonts w:asciiTheme="majorHAnsi" w:hAnsiTheme="majorHAnsi" w:cstheme="majorHAnsi"/>
          <w:sz w:val="28"/>
          <w:szCs w:val="28"/>
        </w:rPr>
        <w:t xml:space="preserve">quy định tại </w:t>
      </w:r>
      <w:r w:rsidR="00DD0B6F" w:rsidRPr="005D649A">
        <w:rPr>
          <w:rFonts w:asciiTheme="majorHAnsi" w:hAnsiTheme="majorHAnsi" w:cstheme="majorHAnsi"/>
          <w:sz w:val="28"/>
          <w:szCs w:val="28"/>
        </w:rPr>
        <w:t>Điều 2, Điều 3, Điều 4, Điều 5 Nghị định số 99/2019/NĐ-CP ngày 30</w:t>
      </w:r>
      <w:r w:rsidR="00954C49" w:rsidRPr="005D649A">
        <w:rPr>
          <w:rFonts w:asciiTheme="majorHAnsi" w:hAnsiTheme="majorHAnsi" w:cstheme="majorHAnsi"/>
          <w:sz w:val="28"/>
          <w:szCs w:val="28"/>
        </w:rPr>
        <w:t xml:space="preserve"> tháng </w:t>
      </w:r>
      <w:r w:rsidR="00DD0B6F" w:rsidRPr="005D649A">
        <w:rPr>
          <w:rFonts w:asciiTheme="majorHAnsi" w:hAnsiTheme="majorHAnsi" w:cstheme="majorHAnsi"/>
          <w:sz w:val="28"/>
          <w:szCs w:val="28"/>
        </w:rPr>
        <w:t>12</w:t>
      </w:r>
      <w:r w:rsidR="00954C49" w:rsidRPr="005D649A">
        <w:rPr>
          <w:rFonts w:asciiTheme="majorHAnsi" w:hAnsiTheme="majorHAnsi" w:cstheme="majorHAnsi"/>
          <w:sz w:val="28"/>
          <w:szCs w:val="28"/>
        </w:rPr>
        <w:t xml:space="preserve"> năm </w:t>
      </w:r>
      <w:r w:rsidR="00DD0B6F" w:rsidRPr="005D649A">
        <w:rPr>
          <w:rFonts w:asciiTheme="majorHAnsi" w:hAnsiTheme="majorHAnsi" w:cstheme="majorHAnsi"/>
          <w:sz w:val="28"/>
          <w:szCs w:val="28"/>
        </w:rPr>
        <w:t xml:space="preserve">2019 </w:t>
      </w:r>
      <w:r w:rsidR="00954C49" w:rsidRPr="005D649A">
        <w:rPr>
          <w:rFonts w:asciiTheme="majorHAnsi" w:hAnsiTheme="majorHAnsi" w:cstheme="majorHAnsi"/>
          <w:sz w:val="28"/>
          <w:szCs w:val="28"/>
        </w:rPr>
        <w:t>của Chính phủ quy định chi tiết và hướng dẫn thi hành một số điều của Luật sửa đổi, bổ sung một số điều của Luật Giáo dục đại học d</w:t>
      </w:r>
      <w:r w:rsidRPr="005D649A">
        <w:rPr>
          <w:rFonts w:asciiTheme="majorHAnsi" w:hAnsiTheme="majorHAnsi" w:cstheme="majorHAnsi"/>
          <w:sz w:val="28"/>
          <w:szCs w:val="28"/>
        </w:rPr>
        <w:t>o Bộ trưởng Bộ Giáo dục và Đào tạo thực hiện.</w:t>
      </w:r>
    </w:p>
    <w:p w14:paraId="56659909" w14:textId="178611A8" w:rsidR="008B5B9C" w:rsidRPr="005D649A" w:rsidRDefault="008B5B9C" w:rsidP="001F27C8">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 xml:space="preserve">2. Trình tự, thủ tục thực hiện </w:t>
      </w:r>
      <w:r w:rsidR="00DE1AE0" w:rsidRPr="005D649A">
        <w:rPr>
          <w:rFonts w:asciiTheme="majorHAnsi" w:hAnsiTheme="majorHAnsi" w:cstheme="majorHAnsi"/>
          <w:sz w:val="28"/>
          <w:szCs w:val="28"/>
        </w:rPr>
        <w:t>đổi tên cơ sở giáo dục đại học, chuyển đổi cơ sở giáo dục đại học tư thục sang cơ sở giáo dục đại học tư thục hoạt động không vì lợi nhuận, chuyển trường đại học thành đại học, liên kết các trường đại học thành đại học</w:t>
      </w:r>
      <w:r w:rsidR="00600DD5" w:rsidRPr="005D649A">
        <w:rPr>
          <w:rFonts w:asciiTheme="majorHAnsi" w:hAnsiTheme="majorHAnsi" w:cstheme="majorHAnsi"/>
          <w:sz w:val="28"/>
          <w:szCs w:val="28"/>
        </w:rPr>
        <w:t xml:space="preserve"> </w:t>
      </w:r>
      <w:r w:rsidRPr="005D649A">
        <w:rPr>
          <w:rFonts w:asciiTheme="majorHAnsi" w:hAnsiTheme="majorHAnsi" w:cstheme="majorHAnsi"/>
          <w:sz w:val="28"/>
          <w:szCs w:val="28"/>
        </w:rPr>
        <w:t xml:space="preserve">theo quy định tại </w:t>
      </w:r>
      <w:r w:rsidR="00A07B0E" w:rsidRPr="005D649A">
        <w:rPr>
          <w:rFonts w:asciiTheme="majorHAnsi" w:hAnsiTheme="majorHAnsi" w:cstheme="majorHAnsi"/>
          <w:sz w:val="28"/>
          <w:szCs w:val="28"/>
        </w:rPr>
        <w:t xml:space="preserve">Điều 6 </w:t>
      </w:r>
      <w:r w:rsidRPr="005D649A">
        <w:rPr>
          <w:rFonts w:asciiTheme="majorHAnsi" w:hAnsiTheme="majorHAnsi" w:cstheme="majorHAnsi"/>
          <w:sz w:val="28"/>
          <w:szCs w:val="28"/>
        </w:rPr>
        <w:t>Phụ lục</w:t>
      </w:r>
      <w:r w:rsidR="00A07B0E" w:rsidRPr="005D649A">
        <w:rPr>
          <w:rFonts w:asciiTheme="majorHAnsi" w:hAnsiTheme="majorHAnsi" w:cstheme="majorHAnsi"/>
          <w:sz w:val="28"/>
          <w:szCs w:val="28"/>
        </w:rPr>
        <w:t xml:space="preserve"> </w:t>
      </w:r>
      <w:r w:rsidRPr="005D649A">
        <w:rPr>
          <w:rFonts w:asciiTheme="majorHAnsi" w:hAnsiTheme="majorHAnsi" w:cstheme="majorHAnsi"/>
          <w:sz w:val="28"/>
          <w:szCs w:val="28"/>
        </w:rPr>
        <w:t>ban hành kèm theo Nghị định này.</w:t>
      </w:r>
    </w:p>
    <w:p w14:paraId="12DC6D9A" w14:textId="43DFB4BC" w:rsidR="00463A9D" w:rsidRPr="005D649A" w:rsidRDefault="00463A9D" w:rsidP="001F27C8">
      <w:pPr>
        <w:tabs>
          <w:tab w:val="right" w:leader="dot" w:pos="8931"/>
        </w:tabs>
        <w:spacing w:before="120" w:after="120" w:line="276" w:lineRule="auto"/>
        <w:ind w:firstLine="567"/>
        <w:jc w:val="both"/>
        <w:rPr>
          <w:rFonts w:asciiTheme="majorHAnsi" w:hAnsiTheme="majorHAnsi" w:cstheme="majorHAnsi"/>
          <w:b/>
          <w:sz w:val="28"/>
          <w:szCs w:val="28"/>
        </w:rPr>
      </w:pPr>
      <w:r w:rsidRPr="005D649A">
        <w:rPr>
          <w:rFonts w:asciiTheme="majorHAnsi" w:hAnsiTheme="majorHAnsi" w:cstheme="majorHAnsi"/>
          <w:b/>
          <w:sz w:val="28"/>
          <w:szCs w:val="28"/>
        </w:rPr>
        <w:t xml:space="preserve">Điều </w:t>
      </w:r>
      <w:r w:rsidR="00C105CA" w:rsidRPr="005D649A">
        <w:rPr>
          <w:rFonts w:asciiTheme="majorHAnsi" w:hAnsiTheme="majorHAnsi" w:cstheme="majorHAnsi"/>
          <w:b/>
          <w:sz w:val="28"/>
          <w:szCs w:val="28"/>
        </w:rPr>
        <w:t>1</w:t>
      </w:r>
      <w:r w:rsidR="00957067" w:rsidRPr="005D649A">
        <w:rPr>
          <w:rFonts w:asciiTheme="majorHAnsi" w:hAnsiTheme="majorHAnsi" w:cstheme="majorHAnsi"/>
          <w:b/>
          <w:sz w:val="28"/>
          <w:szCs w:val="28"/>
        </w:rPr>
        <w:t>3</w:t>
      </w:r>
      <w:r w:rsidRPr="005D649A">
        <w:rPr>
          <w:rFonts w:asciiTheme="majorHAnsi" w:hAnsiTheme="majorHAnsi" w:cstheme="majorHAnsi"/>
          <w:b/>
          <w:sz w:val="28"/>
          <w:szCs w:val="28"/>
        </w:rPr>
        <w:t>. Thành lập</w:t>
      </w:r>
      <w:r w:rsidR="00376A4E" w:rsidRPr="005D649A">
        <w:rPr>
          <w:rFonts w:asciiTheme="majorHAnsi" w:hAnsiTheme="majorHAnsi" w:cstheme="majorHAnsi"/>
          <w:b/>
          <w:sz w:val="28"/>
          <w:szCs w:val="28"/>
        </w:rPr>
        <w:t>,</w:t>
      </w:r>
      <w:r w:rsidRPr="005D649A">
        <w:rPr>
          <w:rFonts w:asciiTheme="majorHAnsi" w:hAnsiTheme="majorHAnsi" w:cstheme="majorHAnsi"/>
          <w:b/>
          <w:sz w:val="28"/>
          <w:szCs w:val="28"/>
        </w:rPr>
        <w:t xml:space="preserve"> </w:t>
      </w:r>
      <w:r w:rsidR="004C4D6E" w:rsidRPr="005D649A">
        <w:rPr>
          <w:rFonts w:asciiTheme="majorHAnsi" w:hAnsiTheme="majorHAnsi" w:cstheme="majorHAnsi"/>
          <w:b/>
          <w:sz w:val="28"/>
          <w:szCs w:val="28"/>
        </w:rPr>
        <w:t xml:space="preserve">chia, tách, </w:t>
      </w:r>
      <w:r w:rsidR="00B8732E" w:rsidRPr="005D649A">
        <w:rPr>
          <w:rFonts w:asciiTheme="majorHAnsi" w:hAnsiTheme="majorHAnsi" w:cstheme="majorHAnsi"/>
          <w:b/>
          <w:sz w:val="28"/>
          <w:szCs w:val="28"/>
        </w:rPr>
        <w:t xml:space="preserve">sáp nhập, giải thể, đổi tên </w:t>
      </w:r>
      <w:r w:rsidRPr="005D649A">
        <w:rPr>
          <w:rFonts w:asciiTheme="majorHAnsi" w:hAnsiTheme="majorHAnsi" w:cstheme="majorHAnsi"/>
          <w:b/>
          <w:sz w:val="28"/>
          <w:szCs w:val="28"/>
        </w:rPr>
        <w:t xml:space="preserve">trường cao đẳng, </w:t>
      </w:r>
      <w:r w:rsidR="001B0BBE" w:rsidRPr="005D649A">
        <w:rPr>
          <w:rFonts w:asciiTheme="majorHAnsi" w:hAnsiTheme="majorHAnsi" w:cstheme="majorHAnsi"/>
          <w:b/>
          <w:sz w:val="28"/>
          <w:szCs w:val="28"/>
        </w:rPr>
        <w:t>thành lập</w:t>
      </w:r>
      <w:r w:rsidR="00704BA7" w:rsidRPr="005D649A">
        <w:rPr>
          <w:rFonts w:asciiTheme="majorHAnsi" w:hAnsiTheme="majorHAnsi" w:cstheme="majorHAnsi"/>
          <w:b/>
          <w:sz w:val="28"/>
          <w:szCs w:val="28"/>
        </w:rPr>
        <w:t xml:space="preserve"> </w:t>
      </w:r>
      <w:r w:rsidR="00426877" w:rsidRPr="005D649A">
        <w:rPr>
          <w:rFonts w:asciiTheme="majorHAnsi" w:hAnsiTheme="majorHAnsi" w:cstheme="majorHAnsi"/>
          <w:b/>
          <w:sz w:val="28"/>
          <w:szCs w:val="28"/>
        </w:rPr>
        <w:t>phân hiệu trường cao đẳng, chấm dứt hoạt động phân hiệu trường cao đẳng</w:t>
      </w:r>
    </w:p>
    <w:p w14:paraId="53A78A29" w14:textId="74FA2046" w:rsidR="00463A9D" w:rsidRPr="005D649A" w:rsidRDefault="009F6064"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lastRenderedPageBreak/>
        <w:t>1</w:t>
      </w:r>
      <w:r w:rsidR="001A6490" w:rsidRPr="005D649A">
        <w:rPr>
          <w:rFonts w:asciiTheme="majorHAnsi" w:hAnsiTheme="majorHAnsi" w:cstheme="majorHAnsi"/>
          <w:bCs/>
          <w:sz w:val="28"/>
          <w:szCs w:val="28"/>
        </w:rPr>
        <w:t>.</w:t>
      </w:r>
      <w:r w:rsidR="00E86B90" w:rsidRPr="005D649A">
        <w:rPr>
          <w:rFonts w:asciiTheme="majorHAnsi" w:hAnsiTheme="majorHAnsi" w:cstheme="majorHAnsi"/>
          <w:bCs/>
          <w:sz w:val="28"/>
          <w:szCs w:val="28"/>
        </w:rPr>
        <w:t xml:space="preserve"> </w:t>
      </w:r>
      <w:r w:rsidR="00967AC8" w:rsidRPr="005D649A">
        <w:rPr>
          <w:rFonts w:asciiTheme="majorHAnsi" w:hAnsiTheme="majorHAnsi" w:cstheme="majorHAnsi"/>
          <w:bCs/>
          <w:sz w:val="28"/>
          <w:szCs w:val="28"/>
        </w:rPr>
        <w:t>Thẩm quyền quyết định thành lập</w:t>
      </w:r>
      <w:r w:rsidR="00CB63DB" w:rsidRPr="005D649A">
        <w:rPr>
          <w:rFonts w:asciiTheme="majorHAnsi" w:hAnsiTheme="majorHAnsi" w:cstheme="majorHAnsi"/>
          <w:bCs/>
          <w:sz w:val="28"/>
          <w:szCs w:val="28"/>
        </w:rPr>
        <w:t xml:space="preserve">, </w:t>
      </w:r>
      <w:r w:rsidR="004C4D6E" w:rsidRPr="005D649A">
        <w:rPr>
          <w:rFonts w:asciiTheme="majorHAnsi" w:hAnsiTheme="majorHAnsi" w:cstheme="majorHAnsi"/>
          <w:bCs/>
          <w:sz w:val="28"/>
          <w:szCs w:val="28"/>
        </w:rPr>
        <w:t xml:space="preserve">chia, tách, </w:t>
      </w:r>
      <w:r w:rsidR="00CB63DB" w:rsidRPr="005D649A">
        <w:rPr>
          <w:rFonts w:asciiTheme="majorHAnsi" w:hAnsiTheme="majorHAnsi" w:cstheme="majorHAnsi"/>
          <w:bCs/>
          <w:sz w:val="28"/>
          <w:szCs w:val="28"/>
        </w:rPr>
        <w:t>sáp nhập, giải thể, đổi tên</w:t>
      </w:r>
      <w:r w:rsidR="00BE360D" w:rsidRPr="005D649A">
        <w:rPr>
          <w:rFonts w:asciiTheme="majorHAnsi" w:hAnsiTheme="majorHAnsi" w:cstheme="majorHAnsi"/>
          <w:bCs/>
          <w:sz w:val="28"/>
          <w:szCs w:val="28"/>
        </w:rPr>
        <w:t>, thành lập phân hiệu</w:t>
      </w:r>
      <w:r w:rsidR="00967AC8" w:rsidRPr="005D649A">
        <w:rPr>
          <w:rFonts w:asciiTheme="majorHAnsi" w:hAnsiTheme="majorHAnsi" w:cstheme="majorHAnsi"/>
          <w:bCs/>
          <w:sz w:val="28"/>
          <w:szCs w:val="28"/>
        </w:rPr>
        <w:t xml:space="preserve"> trường cao đẳng công lập, cho phép thành lập trường cao đẳng tư thục</w:t>
      </w:r>
      <w:r w:rsidR="00426877" w:rsidRPr="005D649A">
        <w:rPr>
          <w:rFonts w:asciiTheme="majorHAnsi" w:hAnsiTheme="majorHAnsi" w:cstheme="majorHAnsi"/>
          <w:bCs/>
          <w:sz w:val="28"/>
          <w:szCs w:val="28"/>
        </w:rPr>
        <w:t xml:space="preserve"> </w:t>
      </w:r>
      <w:r w:rsidR="00967AC8" w:rsidRPr="005D649A">
        <w:rPr>
          <w:rFonts w:asciiTheme="majorHAnsi" w:hAnsiTheme="majorHAnsi" w:cstheme="majorHAnsi"/>
          <w:bCs/>
          <w:sz w:val="28"/>
          <w:szCs w:val="28"/>
        </w:rPr>
        <w:t xml:space="preserve">quy định tại Khoản 3 Điều 7 </w:t>
      </w:r>
      <w:r w:rsidR="007461E1" w:rsidRPr="005D649A">
        <w:rPr>
          <w:rFonts w:asciiTheme="majorHAnsi" w:hAnsiTheme="majorHAnsi" w:cstheme="majorHAnsi"/>
          <w:bCs/>
          <w:sz w:val="28"/>
          <w:szCs w:val="28"/>
        </w:rPr>
        <w:t>Nghị định số 143/2016/NĐ-CP (sửa đổi, bổ sung một số điều tại Nghị định số 140/2018/NĐ-CP và Nghị định số 24/2022/NĐ-CP)</w:t>
      </w:r>
      <w:r w:rsidR="00FA04FB" w:rsidRPr="005D649A">
        <w:rPr>
          <w:rFonts w:asciiTheme="majorHAnsi" w:hAnsiTheme="majorHAnsi" w:cstheme="majorHAnsi"/>
          <w:bCs/>
          <w:sz w:val="28"/>
          <w:szCs w:val="28"/>
        </w:rPr>
        <w:t xml:space="preserve"> </w:t>
      </w:r>
      <w:r w:rsidR="00FC4714" w:rsidRPr="005D649A">
        <w:rPr>
          <w:rFonts w:asciiTheme="majorHAnsi" w:hAnsiTheme="majorHAnsi" w:cstheme="majorHAnsi"/>
          <w:bCs/>
          <w:sz w:val="28"/>
          <w:szCs w:val="28"/>
        </w:rPr>
        <w:t xml:space="preserve">và Khoản 1 Điều 87 Nghị định 125/2025/NĐ-CP </w:t>
      </w:r>
      <w:r w:rsidR="00FA04FB" w:rsidRPr="005D649A">
        <w:rPr>
          <w:rFonts w:asciiTheme="majorHAnsi" w:hAnsiTheme="majorHAnsi" w:cstheme="majorHAnsi"/>
          <w:bCs/>
          <w:sz w:val="28"/>
          <w:szCs w:val="28"/>
        </w:rPr>
        <w:t xml:space="preserve">do Chủ tịch Ủy ban nhân dân cấp tỉnh </w:t>
      </w:r>
      <w:r w:rsidR="00D83926" w:rsidRPr="005D649A">
        <w:rPr>
          <w:rFonts w:asciiTheme="majorHAnsi" w:hAnsiTheme="majorHAnsi" w:cstheme="majorHAnsi"/>
          <w:bCs/>
          <w:sz w:val="28"/>
          <w:szCs w:val="28"/>
        </w:rPr>
        <w:t xml:space="preserve">nơi </w:t>
      </w:r>
      <w:r w:rsidR="009E6EE9" w:rsidRPr="005D649A">
        <w:rPr>
          <w:rFonts w:asciiTheme="majorHAnsi" w:hAnsiTheme="majorHAnsi" w:cstheme="majorHAnsi"/>
          <w:bCs/>
          <w:sz w:val="28"/>
          <w:szCs w:val="28"/>
        </w:rPr>
        <w:t xml:space="preserve">đặt hoặc dự kiến đặt trụ sở chính của trường cao đẳng </w:t>
      </w:r>
      <w:r w:rsidR="00FA04FB" w:rsidRPr="005D649A">
        <w:rPr>
          <w:rFonts w:asciiTheme="majorHAnsi" w:hAnsiTheme="majorHAnsi" w:cstheme="majorHAnsi"/>
          <w:bCs/>
          <w:sz w:val="28"/>
          <w:szCs w:val="28"/>
        </w:rPr>
        <w:t>thực hiện.</w:t>
      </w:r>
    </w:p>
    <w:p w14:paraId="6E7C9CCE" w14:textId="1F5AC4F0" w:rsidR="00F1554A" w:rsidRPr="005D649A" w:rsidRDefault="00F1554A"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2. Thẩm quyền thành lập phân hiệu trường cao đẳng, chấm dứt hoạt động phân hiệu trường cao đẳng quy định tại Điều 9 Nghị định số 143/2016/NĐ-CP (sửa đổi, bổ sung một số điều tại Nghị định số 140/2018/NĐ-CP và Nghị định số 24/2022/NĐ-CP) do Chủ tịch Ủy ban nhân dân cấp tỉnh nơi dự kiến đặt phân hiệu của trường cao đẳng thực hiện.</w:t>
      </w:r>
    </w:p>
    <w:p w14:paraId="57D90C34" w14:textId="29941A40" w:rsidR="00942345" w:rsidRPr="005D649A" w:rsidRDefault="0031775D"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3</w:t>
      </w:r>
      <w:r w:rsidR="00942345" w:rsidRPr="005D649A">
        <w:rPr>
          <w:rFonts w:asciiTheme="majorHAnsi" w:hAnsiTheme="majorHAnsi" w:cstheme="majorHAnsi"/>
          <w:bCs/>
          <w:sz w:val="28"/>
          <w:szCs w:val="28"/>
        </w:rPr>
        <w:t xml:space="preserve">. Trình tự, thủ tục </w:t>
      </w:r>
      <w:r w:rsidR="00FD0DA8" w:rsidRPr="005D649A">
        <w:rPr>
          <w:rFonts w:asciiTheme="majorHAnsi" w:hAnsiTheme="majorHAnsi" w:cstheme="majorHAnsi"/>
          <w:bCs/>
          <w:sz w:val="28"/>
          <w:szCs w:val="28"/>
        </w:rPr>
        <w:t xml:space="preserve">thành lập, </w:t>
      </w:r>
      <w:r w:rsidR="004C4D6E" w:rsidRPr="005D649A">
        <w:rPr>
          <w:rFonts w:asciiTheme="majorHAnsi" w:hAnsiTheme="majorHAnsi" w:cstheme="majorHAnsi"/>
          <w:bCs/>
          <w:sz w:val="28"/>
          <w:szCs w:val="28"/>
        </w:rPr>
        <w:t xml:space="preserve">chia, tách, </w:t>
      </w:r>
      <w:r w:rsidR="00FD0DA8" w:rsidRPr="005D649A">
        <w:rPr>
          <w:rFonts w:asciiTheme="majorHAnsi" w:hAnsiTheme="majorHAnsi" w:cstheme="majorHAnsi"/>
          <w:bCs/>
          <w:sz w:val="28"/>
          <w:szCs w:val="28"/>
        </w:rPr>
        <w:t>sáp nhập, giải thể, đổi tên</w:t>
      </w:r>
      <w:r w:rsidR="004E2BEB" w:rsidRPr="005D649A">
        <w:rPr>
          <w:rFonts w:asciiTheme="majorHAnsi" w:hAnsiTheme="majorHAnsi" w:cstheme="majorHAnsi"/>
          <w:bCs/>
          <w:sz w:val="28"/>
          <w:szCs w:val="28"/>
        </w:rPr>
        <w:t xml:space="preserve"> trường cao đẳng</w:t>
      </w:r>
      <w:r w:rsidRPr="005D649A">
        <w:rPr>
          <w:rFonts w:asciiTheme="majorHAnsi" w:hAnsiTheme="majorHAnsi" w:cstheme="majorHAnsi"/>
          <w:bCs/>
          <w:sz w:val="28"/>
          <w:szCs w:val="28"/>
        </w:rPr>
        <w:t>, thành lập phân hiệu trường cao đẳng, chấm dứt hoạt động phân hiệu trường cao đẳng</w:t>
      </w:r>
      <w:r w:rsidR="004E2BEB" w:rsidRPr="005D649A">
        <w:rPr>
          <w:rFonts w:asciiTheme="majorHAnsi" w:hAnsiTheme="majorHAnsi" w:cstheme="majorHAnsi"/>
          <w:sz w:val="28"/>
          <w:szCs w:val="28"/>
        </w:rPr>
        <w:t xml:space="preserve"> </w:t>
      </w:r>
      <w:r w:rsidR="00942345" w:rsidRPr="005D649A">
        <w:rPr>
          <w:rFonts w:asciiTheme="majorHAnsi" w:hAnsiTheme="majorHAnsi" w:cstheme="majorHAnsi"/>
          <w:sz w:val="28"/>
          <w:szCs w:val="28"/>
        </w:rPr>
        <w:t xml:space="preserve">theo quy định tại </w:t>
      </w:r>
      <w:r w:rsidR="00593E29" w:rsidRPr="005D649A">
        <w:rPr>
          <w:rFonts w:asciiTheme="majorHAnsi" w:hAnsiTheme="majorHAnsi" w:cstheme="majorHAnsi"/>
          <w:sz w:val="28"/>
          <w:szCs w:val="28"/>
        </w:rPr>
        <w:t xml:space="preserve">Điều </w:t>
      </w:r>
      <w:r w:rsidR="00921709" w:rsidRPr="005D649A">
        <w:rPr>
          <w:rFonts w:asciiTheme="majorHAnsi" w:hAnsiTheme="majorHAnsi" w:cstheme="majorHAnsi"/>
          <w:sz w:val="28"/>
          <w:szCs w:val="28"/>
        </w:rPr>
        <w:t>7</w:t>
      </w:r>
      <w:r w:rsidR="00593E29" w:rsidRPr="005D649A">
        <w:rPr>
          <w:rFonts w:asciiTheme="majorHAnsi" w:hAnsiTheme="majorHAnsi" w:cstheme="majorHAnsi"/>
          <w:sz w:val="28"/>
          <w:szCs w:val="28"/>
        </w:rPr>
        <w:t xml:space="preserve">, </w:t>
      </w:r>
      <w:r w:rsidR="00921709" w:rsidRPr="005D649A">
        <w:rPr>
          <w:rFonts w:asciiTheme="majorHAnsi" w:hAnsiTheme="majorHAnsi" w:cstheme="majorHAnsi"/>
          <w:sz w:val="28"/>
          <w:szCs w:val="28"/>
        </w:rPr>
        <w:t xml:space="preserve">Điều 8, Điều 9, Điều 10, </w:t>
      </w:r>
      <w:r w:rsidR="00593E29" w:rsidRPr="005D649A">
        <w:rPr>
          <w:rFonts w:asciiTheme="majorHAnsi" w:hAnsiTheme="majorHAnsi" w:cstheme="majorHAnsi"/>
          <w:sz w:val="28"/>
          <w:szCs w:val="28"/>
        </w:rPr>
        <w:t>Điều 11</w:t>
      </w:r>
      <w:r w:rsidR="00942345" w:rsidRPr="005D649A">
        <w:rPr>
          <w:rFonts w:asciiTheme="majorHAnsi" w:hAnsiTheme="majorHAnsi" w:cstheme="majorHAnsi"/>
          <w:sz w:val="28"/>
          <w:szCs w:val="28"/>
        </w:rPr>
        <w:t xml:space="preserve"> Phụ lục</w:t>
      </w:r>
      <w:r w:rsidR="00593E29" w:rsidRPr="005D649A">
        <w:rPr>
          <w:rFonts w:asciiTheme="majorHAnsi" w:hAnsiTheme="majorHAnsi" w:cstheme="majorHAnsi"/>
          <w:sz w:val="28"/>
          <w:szCs w:val="28"/>
        </w:rPr>
        <w:t xml:space="preserve"> </w:t>
      </w:r>
      <w:r w:rsidR="00942345" w:rsidRPr="005D649A">
        <w:rPr>
          <w:rFonts w:asciiTheme="majorHAnsi" w:hAnsiTheme="majorHAnsi" w:cstheme="majorHAnsi"/>
          <w:sz w:val="28"/>
          <w:szCs w:val="28"/>
        </w:rPr>
        <w:t>ban hành kèm theo Nghị định này.</w:t>
      </w:r>
    </w:p>
    <w:p w14:paraId="46B717DB" w14:textId="77777777" w:rsidR="001E2858" w:rsidRPr="005D649A" w:rsidRDefault="001E2858" w:rsidP="001F27C8">
      <w:pPr>
        <w:shd w:val="clear" w:color="auto" w:fill="FFFFFF"/>
        <w:spacing w:before="120" w:after="120" w:line="276" w:lineRule="auto"/>
        <w:ind w:firstLine="567"/>
        <w:jc w:val="both"/>
        <w:rPr>
          <w:rFonts w:asciiTheme="majorHAnsi" w:hAnsiTheme="majorHAnsi" w:cstheme="majorHAnsi"/>
          <w:sz w:val="28"/>
          <w:szCs w:val="28"/>
        </w:rPr>
      </w:pPr>
    </w:p>
    <w:p w14:paraId="304E024A" w14:textId="78F1DA0D" w:rsidR="00BD4D6F" w:rsidRPr="005D649A" w:rsidRDefault="00BD4D6F" w:rsidP="001F27C8">
      <w:pPr>
        <w:tabs>
          <w:tab w:val="left" w:pos="567"/>
          <w:tab w:val="right" w:leader="dot" w:pos="8931"/>
        </w:tabs>
        <w:spacing w:before="120" w:after="120" w:line="276" w:lineRule="auto"/>
        <w:jc w:val="center"/>
        <w:outlineLvl w:val="0"/>
        <w:rPr>
          <w:rFonts w:asciiTheme="majorHAnsi" w:hAnsiTheme="majorHAnsi" w:cstheme="majorHAnsi"/>
          <w:b/>
          <w:bCs/>
          <w:sz w:val="28"/>
          <w:szCs w:val="28"/>
        </w:rPr>
      </w:pPr>
      <w:r w:rsidRPr="005D649A">
        <w:rPr>
          <w:rFonts w:asciiTheme="majorHAnsi" w:hAnsiTheme="majorHAnsi" w:cstheme="majorHAnsi"/>
          <w:b/>
          <w:sz w:val="28"/>
          <w:szCs w:val="28"/>
        </w:rPr>
        <w:t>CHƯƠNG V</w:t>
      </w:r>
      <w:r w:rsidR="00261DDC" w:rsidRPr="005D649A">
        <w:rPr>
          <w:rFonts w:asciiTheme="majorHAnsi" w:hAnsiTheme="majorHAnsi" w:cstheme="majorHAnsi"/>
          <w:b/>
          <w:sz w:val="28"/>
          <w:szCs w:val="28"/>
        </w:rPr>
        <w:br/>
      </w:r>
      <w:r w:rsidRPr="005D649A">
        <w:rPr>
          <w:rFonts w:asciiTheme="majorHAnsi" w:hAnsiTheme="majorHAnsi" w:cstheme="majorHAnsi"/>
          <w:b/>
          <w:bCs/>
          <w:sz w:val="28"/>
          <w:szCs w:val="28"/>
        </w:rPr>
        <w:t xml:space="preserve">PHÂN CẤP TRONG LĨNH VỰC GIÁO DỤC </w:t>
      </w:r>
      <w:r w:rsidR="00A35CC6" w:rsidRPr="005D649A">
        <w:rPr>
          <w:rFonts w:asciiTheme="majorHAnsi" w:hAnsiTheme="majorHAnsi" w:cstheme="majorHAnsi"/>
          <w:b/>
          <w:bCs/>
          <w:sz w:val="28"/>
          <w:szCs w:val="28"/>
        </w:rPr>
        <w:br/>
      </w:r>
      <w:r w:rsidRPr="005D649A">
        <w:rPr>
          <w:rFonts w:asciiTheme="majorHAnsi" w:hAnsiTheme="majorHAnsi" w:cstheme="majorHAnsi"/>
          <w:b/>
          <w:bCs/>
          <w:sz w:val="28"/>
          <w:szCs w:val="28"/>
        </w:rPr>
        <w:t>CÓ YẾU TỐ NƯỚC NGOÀI</w:t>
      </w:r>
    </w:p>
    <w:p w14:paraId="02E9903F" w14:textId="77777777" w:rsidR="00BD4D6F" w:rsidRPr="005D649A" w:rsidRDefault="00BD4D6F" w:rsidP="001F27C8">
      <w:pPr>
        <w:tabs>
          <w:tab w:val="left" w:pos="567"/>
          <w:tab w:val="right" w:leader="dot" w:pos="8931"/>
        </w:tabs>
        <w:spacing w:before="120" w:after="120" w:line="276" w:lineRule="auto"/>
        <w:jc w:val="center"/>
        <w:outlineLvl w:val="0"/>
        <w:rPr>
          <w:rFonts w:asciiTheme="majorHAnsi" w:hAnsiTheme="majorHAnsi" w:cstheme="majorHAnsi"/>
          <w:b/>
          <w:bCs/>
          <w:sz w:val="28"/>
          <w:szCs w:val="28"/>
        </w:rPr>
      </w:pPr>
    </w:p>
    <w:p w14:paraId="63C80A81" w14:textId="46D0A7EC" w:rsidR="00C97A9C" w:rsidRPr="005D649A" w:rsidRDefault="00C97A9C" w:rsidP="001F27C8">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w:t>
      </w:r>
      <w:r w:rsidR="00957067" w:rsidRPr="005D649A">
        <w:rPr>
          <w:rFonts w:asciiTheme="majorHAnsi" w:hAnsiTheme="majorHAnsi" w:cstheme="majorHAnsi"/>
          <w:b/>
          <w:bCs/>
          <w:sz w:val="28"/>
          <w:szCs w:val="28"/>
        </w:rPr>
        <w:t>14</w:t>
      </w:r>
      <w:r w:rsidRPr="005D649A">
        <w:rPr>
          <w:rFonts w:asciiTheme="majorHAnsi" w:hAnsiTheme="majorHAnsi" w:cstheme="majorHAnsi"/>
          <w:b/>
          <w:bCs/>
          <w:sz w:val="28"/>
          <w:szCs w:val="28"/>
        </w:rPr>
        <w:t>. Thành lập, giải thể, chấm dứt hoạt động cơ sở giáo dục đại học có vốn đầu tư nước ngoài, phân hiệu của cơ sở giáo dục đại học nước ngoài tại Việt Nam</w:t>
      </w:r>
    </w:p>
    <w:p w14:paraId="0C47F20D" w14:textId="00CDCDD1" w:rsidR="00C97A9C" w:rsidRPr="005D649A" w:rsidRDefault="00C97A9C" w:rsidP="001F27C8">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1. Thẩm quyền thành lập, giải thể, chấm dứt hoạt động cơ sở giáo dục đại học có vốn đầu tư nước ngoài, phân hiệu của cơ sở giáo dục đại học nước ngoài tại Việt Nam quy định tại Điều 21, Điều 27 Luật Giáo dục đại học năm 2012 (được sửa đổi, bổ sung một số điều năm 2018), Điều 34 Nghị định số 86/2018/NĐ-CP ngày 06 tháng 6 năm 2018 của Chính phủ quy định về hợp tác, đầu tư của nước ngoài trong lĩnh vực giáo dục (được sửa đổi, bổ sung một số điều bởi Nghị định số 124/2024/NĐ-CP ngày 05 tháng 10 năm 2024 của Chính phủ)</w:t>
      </w:r>
      <w:r w:rsidR="008A0423" w:rsidRPr="005D649A">
        <w:rPr>
          <w:rFonts w:asciiTheme="majorHAnsi" w:hAnsiTheme="majorHAnsi" w:cstheme="majorHAnsi"/>
          <w:sz w:val="28"/>
          <w:szCs w:val="28"/>
        </w:rPr>
        <w:t xml:space="preserve"> do Bộ trưởng Bộ Giáo dục và Đào tạo thực hiện</w:t>
      </w:r>
      <w:r w:rsidRPr="005D649A">
        <w:rPr>
          <w:rFonts w:asciiTheme="majorHAnsi" w:hAnsiTheme="majorHAnsi" w:cstheme="majorHAnsi"/>
          <w:sz w:val="28"/>
          <w:szCs w:val="28"/>
        </w:rPr>
        <w:t>.</w:t>
      </w:r>
    </w:p>
    <w:p w14:paraId="3F1D8183" w14:textId="7C5C8A56" w:rsidR="00C97A9C" w:rsidRPr="005D649A" w:rsidRDefault="00C97A9C" w:rsidP="001F27C8">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 xml:space="preserve">2. Trình tự, thủ tục thực hiện thành lập, giải thể, chấm dứt hoạt động cơ sở giáo dục đại học có vốn đầu tư nước ngoài, phân hiệu của cơ sở giáo dục đại học nước ngoài tại Việt Nam theo quy định tại Điều </w:t>
      </w:r>
      <w:r w:rsidR="00A04B33" w:rsidRPr="005D649A">
        <w:rPr>
          <w:rFonts w:asciiTheme="majorHAnsi" w:hAnsiTheme="majorHAnsi" w:cstheme="majorHAnsi"/>
          <w:sz w:val="28"/>
          <w:szCs w:val="28"/>
        </w:rPr>
        <w:t>12</w:t>
      </w:r>
      <w:r w:rsidRPr="005D649A">
        <w:rPr>
          <w:rFonts w:asciiTheme="majorHAnsi" w:hAnsiTheme="majorHAnsi" w:cstheme="majorHAnsi"/>
          <w:sz w:val="28"/>
          <w:szCs w:val="28"/>
        </w:rPr>
        <w:t xml:space="preserve"> Phụ lục ban hành kèm theo Nghị định này.</w:t>
      </w:r>
    </w:p>
    <w:p w14:paraId="69FE5F8B" w14:textId="3B15F451" w:rsidR="00C97A9C" w:rsidRPr="005D649A" w:rsidRDefault="00C97A9C" w:rsidP="001F27C8">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lastRenderedPageBreak/>
        <w:t xml:space="preserve">Điều </w:t>
      </w:r>
      <w:r w:rsidR="00957067" w:rsidRPr="005D649A">
        <w:rPr>
          <w:rFonts w:asciiTheme="majorHAnsi" w:hAnsiTheme="majorHAnsi" w:cstheme="majorHAnsi"/>
          <w:b/>
          <w:bCs/>
          <w:sz w:val="28"/>
          <w:szCs w:val="28"/>
        </w:rPr>
        <w:t>15</w:t>
      </w:r>
      <w:r w:rsidRPr="005D649A">
        <w:rPr>
          <w:rFonts w:asciiTheme="majorHAnsi" w:hAnsiTheme="majorHAnsi" w:cstheme="majorHAnsi"/>
          <w:b/>
          <w:bCs/>
          <w:sz w:val="28"/>
          <w:szCs w:val="28"/>
        </w:rPr>
        <w:t>. Cho phép thành lập</w:t>
      </w:r>
      <w:r w:rsidR="007D6DAC" w:rsidRPr="005D649A">
        <w:rPr>
          <w:rFonts w:asciiTheme="majorHAnsi" w:hAnsiTheme="majorHAnsi" w:cstheme="majorHAnsi"/>
          <w:b/>
          <w:bCs/>
          <w:sz w:val="28"/>
          <w:szCs w:val="28"/>
        </w:rPr>
        <w:t>, chuyển đổi loại hình</w:t>
      </w:r>
      <w:r w:rsidRPr="005D649A">
        <w:rPr>
          <w:rFonts w:asciiTheme="majorHAnsi" w:hAnsiTheme="majorHAnsi" w:cstheme="majorHAnsi"/>
          <w:b/>
          <w:bCs/>
          <w:sz w:val="28"/>
          <w:szCs w:val="28"/>
        </w:rPr>
        <w:t xml:space="preserve"> cơ sở giáo dục mầm non, cơ sở giáo dục phổ thông do cơ quan đại diện ngoại giao nước ngoài, tổ chức quốc tế liên chính phủ đề nghị</w:t>
      </w:r>
    </w:p>
    <w:p w14:paraId="7403CB54" w14:textId="41C8E956" w:rsidR="000F5982" w:rsidRPr="005D649A" w:rsidRDefault="00C97A9C" w:rsidP="000F5982">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1. Thẩm quyền cho phép thành lập cơ sở giáo dục mầm non, cơ sở giáo dục phổ thông do cơ quan đại diện ngoại giao nước ngoài, tổ chức quốc tế liên chính phủ đề nghị quy định tại Điều 40 Nghị định số 86/2018/NĐ-CP (được sửa đổi, bổ sung một số điều bởi Nghị định số 124/2024/NĐ-CP) do Chủ tịch Ủy ban nhân dân cấp tỉnh thực hiện.</w:t>
      </w:r>
    </w:p>
    <w:p w14:paraId="48FBB443" w14:textId="3C5AB197" w:rsidR="00E21F09" w:rsidRPr="005D649A" w:rsidRDefault="000F5982" w:rsidP="000F5982">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 xml:space="preserve">2. Thẩm quyền chuyển đổi </w:t>
      </w:r>
      <w:r w:rsidR="00E21F09" w:rsidRPr="005D649A">
        <w:rPr>
          <w:rFonts w:asciiTheme="majorHAnsi" w:hAnsiTheme="majorHAnsi" w:cstheme="majorHAnsi"/>
          <w:sz w:val="28"/>
          <w:szCs w:val="28"/>
        </w:rPr>
        <w:t>loại hình cơ sở giáo dục mầm non, cơ sở giáo dục phổ thông do cơ quan đại diện ngoại giao nước ngoài, tổ chức quốc tế liên chính phủ đề nghị sang cơ sở hoạt động không vì lợi nhuận quy định tại Điều 6, Điều 7 Nghị định số 84/2020/NĐ-CP</w:t>
      </w:r>
      <w:r w:rsidR="00FF4BC9" w:rsidRPr="005D649A">
        <w:rPr>
          <w:rFonts w:asciiTheme="majorHAnsi" w:hAnsiTheme="majorHAnsi" w:cstheme="majorHAnsi"/>
          <w:sz w:val="28"/>
          <w:szCs w:val="28"/>
        </w:rPr>
        <w:t xml:space="preserve"> ngày 17 tháng 7 năm 2020 của Chính phủ quy định chi tiết một số điều của Luật Giáo dục</w:t>
      </w:r>
      <w:r w:rsidR="00763C4E" w:rsidRPr="005D649A">
        <w:rPr>
          <w:rFonts w:asciiTheme="majorHAnsi" w:hAnsiTheme="majorHAnsi" w:cstheme="majorHAnsi"/>
          <w:sz w:val="28"/>
          <w:szCs w:val="28"/>
        </w:rPr>
        <w:t xml:space="preserve"> do Chủ tịch Ủy ban nhân dân cấp tỉnh thực hiện</w:t>
      </w:r>
      <w:r w:rsidR="00FF4BC9" w:rsidRPr="005D649A">
        <w:rPr>
          <w:rFonts w:asciiTheme="majorHAnsi" w:hAnsiTheme="majorHAnsi" w:cstheme="majorHAnsi"/>
          <w:sz w:val="28"/>
          <w:szCs w:val="28"/>
        </w:rPr>
        <w:t>.</w:t>
      </w:r>
    </w:p>
    <w:p w14:paraId="62047CDA" w14:textId="408BF0F5" w:rsidR="00C97A9C" w:rsidRPr="005D649A" w:rsidRDefault="000F5982" w:rsidP="001F27C8">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3</w:t>
      </w:r>
      <w:r w:rsidR="00C97A9C" w:rsidRPr="005D649A">
        <w:rPr>
          <w:rFonts w:asciiTheme="majorHAnsi" w:hAnsiTheme="majorHAnsi" w:cstheme="majorHAnsi"/>
          <w:sz w:val="28"/>
          <w:szCs w:val="28"/>
        </w:rPr>
        <w:t xml:space="preserve">. Trình tự, thủ tục thực hiện cho phép thành lập cơ sở giáo dục mầm non, cơ sở giáo dục phổ thông do cơ quan đại diện ngoại giao nước ngoài, tổ chức quốc tế liên chính phủ đề nghị theo quy định tại Điều </w:t>
      </w:r>
      <w:r w:rsidR="00A04B33" w:rsidRPr="005D649A">
        <w:rPr>
          <w:rFonts w:asciiTheme="majorHAnsi" w:hAnsiTheme="majorHAnsi" w:cstheme="majorHAnsi"/>
          <w:sz w:val="28"/>
          <w:szCs w:val="28"/>
        </w:rPr>
        <w:t>12</w:t>
      </w:r>
      <w:r w:rsidR="00C97A9C" w:rsidRPr="005D649A">
        <w:rPr>
          <w:rFonts w:asciiTheme="majorHAnsi" w:hAnsiTheme="majorHAnsi" w:cstheme="majorHAnsi"/>
          <w:sz w:val="28"/>
          <w:szCs w:val="28"/>
        </w:rPr>
        <w:t xml:space="preserve"> Phụ lục ban hành kèm theo Nghị định này.</w:t>
      </w:r>
    </w:p>
    <w:p w14:paraId="5BD4AF9D" w14:textId="6CD156E6" w:rsidR="00C97A9C" w:rsidRPr="005D649A" w:rsidRDefault="00C97A9C" w:rsidP="001F27C8">
      <w:pPr>
        <w:tabs>
          <w:tab w:val="right" w:leader="dot" w:pos="8931"/>
        </w:tabs>
        <w:spacing w:before="120" w:after="120" w:line="276" w:lineRule="auto"/>
        <w:ind w:firstLine="567"/>
        <w:jc w:val="both"/>
        <w:rPr>
          <w:rFonts w:asciiTheme="majorHAnsi" w:hAnsiTheme="majorHAnsi" w:cstheme="majorHAnsi"/>
          <w:b/>
          <w:sz w:val="28"/>
          <w:szCs w:val="28"/>
        </w:rPr>
      </w:pPr>
      <w:r w:rsidRPr="005D649A">
        <w:rPr>
          <w:rFonts w:asciiTheme="majorHAnsi" w:hAnsiTheme="majorHAnsi" w:cstheme="majorHAnsi"/>
          <w:b/>
          <w:sz w:val="28"/>
          <w:szCs w:val="28"/>
        </w:rPr>
        <w:t>Điều 1</w:t>
      </w:r>
      <w:r w:rsidR="00957067" w:rsidRPr="005D649A">
        <w:rPr>
          <w:rFonts w:asciiTheme="majorHAnsi" w:hAnsiTheme="majorHAnsi" w:cstheme="majorHAnsi"/>
          <w:b/>
          <w:sz w:val="28"/>
          <w:szCs w:val="28"/>
        </w:rPr>
        <w:t>6</w:t>
      </w:r>
      <w:r w:rsidRPr="005D649A">
        <w:rPr>
          <w:rFonts w:asciiTheme="majorHAnsi" w:hAnsiTheme="majorHAnsi" w:cstheme="majorHAnsi"/>
          <w:b/>
          <w:sz w:val="28"/>
          <w:szCs w:val="28"/>
        </w:rPr>
        <w:t>.</w:t>
      </w:r>
      <w:r w:rsidRPr="005D649A">
        <w:rPr>
          <w:rFonts w:asciiTheme="majorHAnsi" w:hAnsiTheme="majorHAnsi" w:cstheme="majorHAnsi"/>
          <w:sz w:val="28"/>
          <w:szCs w:val="28"/>
        </w:rPr>
        <w:t xml:space="preserve"> </w:t>
      </w:r>
      <w:r w:rsidRPr="005D649A">
        <w:rPr>
          <w:rFonts w:asciiTheme="majorHAnsi" w:hAnsiTheme="majorHAnsi" w:cstheme="majorHAnsi"/>
          <w:b/>
          <w:sz w:val="28"/>
          <w:szCs w:val="28"/>
        </w:rPr>
        <w:t>Phê duyệt liên kết tổ chức thi cấp chứng chỉ năng lực ngoại ngữ của nước ngoài</w:t>
      </w:r>
    </w:p>
    <w:p w14:paraId="0961FC32" w14:textId="77777777" w:rsidR="00C97A9C" w:rsidRPr="005D649A" w:rsidRDefault="00C97A9C"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1. Thẩm quyền phê duyệt liên kết tổ chức thi cấp chứng chỉ năng lực ngoại ngữ của nước ngoài quy định tại Điều 22 và Điều 23 Nghị định số 86/2018/NĐ-CP ngày 06 tháng 6 năm 2018 của Chính phủ quy định về hợp tác, đầu tư của nước ngoài trong lĩnh vực giáo dục (được sửa đổi, bổ sung một số điều bởi Nghị định số 124/2024/NĐ-CP ngày 05 tháng 10 năm 2024 của Chính phủ) do Giám đốc Sở Giáo dục và Đào tạo thực hiện.</w:t>
      </w:r>
    </w:p>
    <w:p w14:paraId="0F14BBB2" w14:textId="1C5067F8" w:rsidR="00C97A9C" w:rsidRPr="005D649A" w:rsidRDefault="00C97A9C" w:rsidP="001F27C8">
      <w:pPr>
        <w:tabs>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bCs/>
          <w:sz w:val="28"/>
          <w:szCs w:val="28"/>
        </w:rPr>
        <w:t xml:space="preserve">2. Trình tự, thủ tục phê duyệt liên kết tổ chức thi cấp chứng chỉ năng lực ngoại ngữ của nước ngoài </w:t>
      </w:r>
      <w:r w:rsidRPr="005D649A">
        <w:rPr>
          <w:rFonts w:asciiTheme="majorHAnsi" w:hAnsiTheme="majorHAnsi" w:cstheme="majorHAnsi"/>
          <w:sz w:val="28"/>
          <w:szCs w:val="28"/>
        </w:rPr>
        <w:t xml:space="preserve">theo quy định tại Điều </w:t>
      </w:r>
      <w:r w:rsidR="00C83B96" w:rsidRPr="005D649A">
        <w:rPr>
          <w:rFonts w:asciiTheme="majorHAnsi" w:hAnsiTheme="majorHAnsi" w:cstheme="majorHAnsi"/>
          <w:sz w:val="28"/>
          <w:szCs w:val="28"/>
        </w:rPr>
        <w:t>13</w:t>
      </w:r>
      <w:r w:rsidRPr="005D649A">
        <w:rPr>
          <w:rFonts w:asciiTheme="majorHAnsi" w:hAnsiTheme="majorHAnsi" w:cstheme="majorHAnsi"/>
          <w:sz w:val="28"/>
          <w:szCs w:val="28"/>
        </w:rPr>
        <w:t xml:space="preserve"> Phụ lục ban hành kèm theo Nghị định này.</w:t>
      </w:r>
    </w:p>
    <w:p w14:paraId="2971519D" w14:textId="2D686B2C" w:rsidR="00C97A9C" w:rsidRPr="005D649A" w:rsidRDefault="00C97A9C" w:rsidP="001F27C8">
      <w:pPr>
        <w:tabs>
          <w:tab w:val="right" w:leader="dot" w:pos="8931"/>
        </w:tabs>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Điều 1</w:t>
      </w:r>
      <w:r w:rsidR="00957067" w:rsidRPr="005D649A">
        <w:rPr>
          <w:rFonts w:asciiTheme="majorHAnsi" w:hAnsiTheme="majorHAnsi" w:cstheme="majorHAnsi"/>
          <w:b/>
          <w:bCs/>
          <w:sz w:val="28"/>
          <w:szCs w:val="28"/>
        </w:rPr>
        <w:t>7</w:t>
      </w:r>
      <w:r w:rsidRPr="005D649A">
        <w:rPr>
          <w:rFonts w:asciiTheme="majorHAnsi" w:hAnsiTheme="majorHAnsi" w:cstheme="majorHAnsi"/>
          <w:b/>
          <w:bCs/>
          <w:sz w:val="28"/>
          <w:szCs w:val="28"/>
        </w:rPr>
        <w:t>. Cấp, gia hạn, sửa đổi, bổ sung quyết định cho phép thành lập văn phòng đại diện của tổ chức, cơ sở giáo dục nước ngoài tại Việt Nam.</w:t>
      </w:r>
    </w:p>
    <w:p w14:paraId="7B54C57B" w14:textId="77777777" w:rsidR="00C97A9C" w:rsidRPr="005D649A" w:rsidRDefault="00C97A9C"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sz w:val="28"/>
          <w:szCs w:val="28"/>
        </w:rPr>
        <w:t xml:space="preserve">1. </w:t>
      </w:r>
      <w:r w:rsidRPr="005D649A">
        <w:rPr>
          <w:rFonts w:asciiTheme="majorHAnsi" w:hAnsiTheme="majorHAnsi" w:cstheme="majorHAnsi"/>
          <w:bCs/>
          <w:sz w:val="28"/>
          <w:szCs w:val="28"/>
        </w:rPr>
        <w:t>Thẩm quyền cấp, gia hạn, sửa đổi, bổ sung quyết định cho phép thành lập văn phòng đại diện của tổ chức, cơ sở giáo dục nước ngoài tại Việt Nam quy định tại Điều 57 Nghị định số 86/2018/NĐ-CP (được sửa đổi, bổ sung một số điều bởi Nghị định số 124/2024/NĐ-CP) do Chủ tịch Ủy ban nhân dân cấp tỉnh thực hiện.</w:t>
      </w:r>
    </w:p>
    <w:p w14:paraId="7E28EA87" w14:textId="20E8C9A8" w:rsidR="00C97A9C" w:rsidRPr="005D649A" w:rsidRDefault="00C97A9C" w:rsidP="001F27C8">
      <w:pPr>
        <w:tabs>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bCs/>
          <w:sz w:val="28"/>
          <w:szCs w:val="28"/>
        </w:rPr>
        <w:lastRenderedPageBreak/>
        <w:t xml:space="preserve">2. Trình tự, thủ tục cấp, gia hạn, sửa đổi, bổ sung quyết định cho phép thành lập văn phòng đại diện của tổ chức, cơ sở giáo dục nước ngoài tại Việt Nam </w:t>
      </w:r>
      <w:r w:rsidRPr="005D649A">
        <w:rPr>
          <w:rFonts w:asciiTheme="majorHAnsi" w:hAnsiTheme="majorHAnsi" w:cstheme="majorHAnsi"/>
          <w:sz w:val="28"/>
          <w:szCs w:val="28"/>
        </w:rPr>
        <w:t xml:space="preserve">theo quy định tại Điều </w:t>
      </w:r>
      <w:r w:rsidR="00992079" w:rsidRPr="005D649A">
        <w:rPr>
          <w:rFonts w:asciiTheme="majorHAnsi" w:hAnsiTheme="majorHAnsi" w:cstheme="majorHAnsi"/>
          <w:sz w:val="28"/>
          <w:szCs w:val="28"/>
        </w:rPr>
        <w:t>14</w:t>
      </w:r>
      <w:r w:rsidRPr="005D649A">
        <w:rPr>
          <w:rFonts w:asciiTheme="majorHAnsi" w:hAnsiTheme="majorHAnsi" w:cstheme="majorHAnsi"/>
          <w:sz w:val="28"/>
          <w:szCs w:val="28"/>
        </w:rPr>
        <w:t xml:space="preserve"> Phụ lục ban hành kèm theo Nghị định này.</w:t>
      </w:r>
    </w:p>
    <w:p w14:paraId="00988FFF" w14:textId="67A158F3" w:rsidR="009F1217" w:rsidRPr="005D649A" w:rsidRDefault="009F1217" w:rsidP="001F27C8">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w:t>
      </w:r>
      <w:r w:rsidR="00957067" w:rsidRPr="005D649A">
        <w:rPr>
          <w:rFonts w:asciiTheme="majorHAnsi" w:hAnsiTheme="majorHAnsi" w:cstheme="majorHAnsi"/>
          <w:b/>
          <w:bCs/>
          <w:sz w:val="28"/>
          <w:szCs w:val="28"/>
        </w:rPr>
        <w:t>18</w:t>
      </w:r>
      <w:r w:rsidRPr="005D649A">
        <w:rPr>
          <w:rFonts w:asciiTheme="majorHAnsi" w:hAnsiTheme="majorHAnsi" w:cstheme="majorHAnsi"/>
          <w:b/>
          <w:bCs/>
          <w:sz w:val="28"/>
          <w:szCs w:val="28"/>
        </w:rPr>
        <w:t>. phê duyệt chương trình giáo dục tích hợp và liên kết giáo dục</w:t>
      </w:r>
    </w:p>
    <w:p w14:paraId="77D8C907" w14:textId="180F61B4" w:rsidR="009F1217" w:rsidRPr="005D649A" w:rsidRDefault="009F1217" w:rsidP="001F27C8">
      <w:pPr>
        <w:tabs>
          <w:tab w:val="left" w:pos="567"/>
          <w:tab w:val="right" w:leader="dot" w:pos="8931"/>
        </w:tabs>
        <w:spacing w:before="120" w:after="120" w:line="276" w:lineRule="auto"/>
        <w:jc w:val="both"/>
        <w:rPr>
          <w:rFonts w:asciiTheme="majorHAnsi" w:hAnsiTheme="majorHAnsi" w:cstheme="majorHAnsi"/>
          <w:sz w:val="28"/>
          <w:szCs w:val="28"/>
        </w:rPr>
      </w:pPr>
      <w:r w:rsidRPr="005D649A">
        <w:rPr>
          <w:rFonts w:asciiTheme="majorHAnsi" w:hAnsiTheme="majorHAnsi" w:cstheme="majorHAnsi"/>
          <w:sz w:val="28"/>
          <w:szCs w:val="28"/>
        </w:rPr>
        <w:tab/>
        <w:t>1. Thẩm quyền phê duyệt</w:t>
      </w:r>
      <w:r w:rsidR="000363FD" w:rsidRPr="005D649A">
        <w:rPr>
          <w:rFonts w:asciiTheme="majorHAnsi" w:hAnsiTheme="majorHAnsi" w:cstheme="majorHAnsi"/>
          <w:sz w:val="28"/>
          <w:szCs w:val="28"/>
        </w:rPr>
        <w:t>, điều chỉnh, gia hạn</w:t>
      </w:r>
      <w:r w:rsidRPr="005D649A">
        <w:rPr>
          <w:rFonts w:asciiTheme="majorHAnsi" w:hAnsiTheme="majorHAnsi" w:cstheme="majorHAnsi"/>
          <w:sz w:val="28"/>
          <w:szCs w:val="28"/>
        </w:rPr>
        <w:t xml:space="preserve"> chương trình giáo dục tích hợp và liên kết giáo dục quy định tại Điều 10 Nghị định số 86/2018/NĐ-CP (được sửa đổi, bổ sung một số điều bởi Nghị định số 124/2024/NĐ-CP) do Giám đốc Sở Giáo dục và Đào tạo thực hiện.</w:t>
      </w:r>
    </w:p>
    <w:p w14:paraId="76A7DC70" w14:textId="61976C4E" w:rsidR="009F1217" w:rsidRPr="005D649A" w:rsidRDefault="009F1217" w:rsidP="001F27C8">
      <w:pPr>
        <w:tabs>
          <w:tab w:val="right" w:leader="dot" w:pos="8931"/>
        </w:tabs>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bCs/>
          <w:sz w:val="28"/>
          <w:szCs w:val="28"/>
        </w:rPr>
        <w:t xml:space="preserve">2. Trình tự, thủ tục </w:t>
      </w:r>
      <w:r w:rsidRPr="005D649A">
        <w:rPr>
          <w:rFonts w:asciiTheme="majorHAnsi" w:hAnsiTheme="majorHAnsi" w:cstheme="majorHAnsi"/>
          <w:sz w:val="28"/>
          <w:szCs w:val="28"/>
        </w:rPr>
        <w:t>phê duyệt</w:t>
      </w:r>
      <w:r w:rsidR="00A4203C" w:rsidRPr="005D649A">
        <w:rPr>
          <w:rFonts w:asciiTheme="majorHAnsi" w:hAnsiTheme="majorHAnsi" w:cstheme="majorHAnsi"/>
          <w:sz w:val="28"/>
          <w:szCs w:val="28"/>
        </w:rPr>
        <w:t>, điều chỉnh, gia hạn</w:t>
      </w:r>
      <w:r w:rsidRPr="005D649A">
        <w:rPr>
          <w:rFonts w:asciiTheme="majorHAnsi" w:hAnsiTheme="majorHAnsi" w:cstheme="majorHAnsi"/>
          <w:sz w:val="28"/>
          <w:szCs w:val="28"/>
        </w:rPr>
        <w:t xml:space="preserve"> chương trình giáo dục tích hợp và liên kết giáo dục theo quy định tại Điều </w:t>
      </w:r>
      <w:r w:rsidR="00B42947" w:rsidRPr="005D649A">
        <w:rPr>
          <w:rFonts w:asciiTheme="majorHAnsi" w:hAnsiTheme="majorHAnsi" w:cstheme="majorHAnsi"/>
          <w:sz w:val="28"/>
          <w:szCs w:val="28"/>
        </w:rPr>
        <w:t>15</w:t>
      </w:r>
      <w:r w:rsidRPr="005D649A">
        <w:rPr>
          <w:rFonts w:asciiTheme="majorHAnsi" w:hAnsiTheme="majorHAnsi" w:cstheme="majorHAnsi"/>
          <w:sz w:val="28"/>
          <w:szCs w:val="28"/>
        </w:rPr>
        <w:t xml:space="preserve"> Phụ lục ban hành kèm theo Nghị định này.</w:t>
      </w:r>
    </w:p>
    <w:p w14:paraId="5BA5D3DC" w14:textId="74AE8347" w:rsidR="006000FE" w:rsidRPr="005D649A" w:rsidRDefault="006000FE" w:rsidP="001F27C8">
      <w:pPr>
        <w:tabs>
          <w:tab w:val="right" w:leader="dot" w:pos="8931"/>
        </w:tabs>
        <w:spacing w:before="120" w:after="120" w:line="276" w:lineRule="auto"/>
        <w:ind w:firstLine="567"/>
        <w:jc w:val="both"/>
        <w:rPr>
          <w:rFonts w:asciiTheme="majorHAnsi" w:hAnsiTheme="majorHAnsi" w:cstheme="majorHAnsi"/>
          <w:b/>
          <w:sz w:val="28"/>
          <w:szCs w:val="28"/>
        </w:rPr>
      </w:pPr>
      <w:r w:rsidRPr="005D649A">
        <w:rPr>
          <w:rFonts w:asciiTheme="majorHAnsi" w:hAnsiTheme="majorHAnsi" w:cstheme="majorHAnsi"/>
          <w:b/>
          <w:sz w:val="28"/>
          <w:szCs w:val="28"/>
        </w:rPr>
        <w:t>Điều 1</w:t>
      </w:r>
      <w:r w:rsidR="00957067" w:rsidRPr="005D649A">
        <w:rPr>
          <w:rFonts w:asciiTheme="majorHAnsi" w:hAnsiTheme="majorHAnsi" w:cstheme="majorHAnsi"/>
          <w:b/>
          <w:sz w:val="28"/>
          <w:szCs w:val="28"/>
        </w:rPr>
        <w:t>9</w:t>
      </w:r>
      <w:r w:rsidRPr="005D649A">
        <w:rPr>
          <w:rFonts w:asciiTheme="majorHAnsi" w:hAnsiTheme="majorHAnsi" w:cstheme="majorHAnsi"/>
          <w:b/>
          <w:sz w:val="28"/>
          <w:szCs w:val="28"/>
        </w:rPr>
        <w:t>. Văn phòng đại diện của tổ chức, cơ sở giáo dục nghề nghiệp nước ngoài</w:t>
      </w:r>
    </w:p>
    <w:p w14:paraId="03BD8F9E" w14:textId="77777777" w:rsidR="006000FE" w:rsidRPr="005D649A" w:rsidRDefault="006000FE"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1. Thẩm quyền cấp giấy phép thành lập, văn phòng đại diện của tổ chức, cơ sở giáo dục nghề nghiệp nước ngoài tại Việt Nam, sửa đổi, bổ sung, gia hạn, cấp lại giấy phép thành lập, chấm dứt hoạt động, thu hồi giấy phép thành lập  quy định tại Điều 29, Điều 30, Điều 31, Điều 32, Điều 33, Điều 34, Điều 36 Nghị định số 15/2019/NĐ-CP ngày 01 tháng 02 năm 2019 của Chính phủ quy định chi tiết một số điều và biện pháp thi hành Luật giáo dục nghề nghiệp (được sửa đổi, bổ sung một số điều bởi Nghị định số 24/2022/NĐ-CP ngày 06 tháng 4 năm 2022 của Chính phủ) do Chủ tịch Ủy ban nhân dân cấp tỉnh thực hiện.</w:t>
      </w:r>
    </w:p>
    <w:p w14:paraId="1A3B5B12" w14:textId="45553BB4" w:rsidR="006000FE" w:rsidRPr="005D649A" w:rsidRDefault="006000FE" w:rsidP="001F27C8">
      <w:pPr>
        <w:tabs>
          <w:tab w:val="right" w:leader="dot" w:pos="8931"/>
        </w:tabs>
        <w:spacing w:before="120" w:after="120" w:line="276" w:lineRule="auto"/>
        <w:ind w:firstLine="567"/>
        <w:jc w:val="both"/>
        <w:rPr>
          <w:rFonts w:asciiTheme="majorHAnsi" w:hAnsiTheme="majorHAnsi" w:cstheme="majorHAnsi"/>
          <w:bCs/>
          <w:sz w:val="28"/>
          <w:szCs w:val="28"/>
        </w:rPr>
      </w:pPr>
      <w:r w:rsidRPr="005D649A">
        <w:rPr>
          <w:rFonts w:asciiTheme="majorHAnsi" w:hAnsiTheme="majorHAnsi" w:cstheme="majorHAnsi"/>
          <w:bCs/>
          <w:sz w:val="28"/>
          <w:szCs w:val="28"/>
        </w:rPr>
        <w:t>2. Trình tự, thủ tục cấp giấy phép thành lập, văn phòng đại diện của tổ chức, cơ sở giáo dục nghề nghiệp nước ngoài tại Việt Nam, sửa đổi, bổ sung, gia hạn, cấp lại giấy phép thành lập, chấm dứt hoạt động, thu hồi giấy phép thành lập</w:t>
      </w:r>
      <w:r w:rsidRPr="005D649A">
        <w:rPr>
          <w:rFonts w:asciiTheme="majorHAnsi" w:hAnsiTheme="majorHAnsi" w:cstheme="majorHAnsi"/>
          <w:sz w:val="28"/>
          <w:szCs w:val="28"/>
        </w:rPr>
        <w:t xml:space="preserve"> theo quy định tại Điều 1</w:t>
      </w:r>
      <w:r w:rsidR="00414CF6" w:rsidRPr="005D649A">
        <w:rPr>
          <w:rFonts w:asciiTheme="majorHAnsi" w:hAnsiTheme="majorHAnsi" w:cstheme="majorHAnsi"/>
          <w:sz w:val="28"/>
          <w:szCs w:val="28"/>
        </w:rPr>
        <w:t>6</w:t>
      </w:r>
      <w:r w:rsidRPr="005D649A">
        <w:rPr>
          <w:rFonts w:asciiTheme="majorHAnsi" w:hAnsiTheme="majorHAnsi" w:cstheme="majorHAnsi"/>
          <w:sz w:val="28"/>
          <w:szCs w:val="28"/>
        </w:rPr>
        <w:t xml:space="preserve"> Phụ lục ban hành kèm theo Nghị định này.</w:t>
      </w:r>
    </w:p>
    <w:p w14:paraId="3361002D" w14:textId="77777777" w:rsidR="00BD4D6F" w:rsidRPr="005D649A" w:rsidRDefault="00BD4D6F" w:rsidP="001F27C8">
      <w:pPr>
        <w:tabs>
          <w:tab w:val="left" w:pos="567"/>
          <w:tab w:val="right" w:leader="dot" w:pos="8931"/>
        </w:tabs>
        <w:spacing w:before="120" w:after="120" w:line="276" w:lineRule="auto"/>
        <w:jc w:val="center"/>
        <w:outlineLvl w:val="0"/>
        <w:rPr>
          <w:rFonts w:asciiTheme="majorHAnsi" w:hAnsiTheme="majorHAnsi" w:cstheme="majorHAnsi"/>
          <w:b/>
          <w:bCs/>
          <w:sz w:val="28"/>
          <w:szCs w:val="28"/>
        </w:rPr>
      </w:pPr>
    </w:p>
    <w:p w14:paraId="1EAD488F" w14:textId="2B5089E1" w:rsidR="00BD4D6F" w:rsidRPr="005D649A" w:rsidRDefault="00BD4D6F" w:rsidP="001F27C8">
      <w:pPr>
        <w:tabs>
          <w:tab w:val="left" w:pos="567"/>
          <w:tab w:val="right" w:leader="dot" w:pos="8931"/>
        </w:tabs>
        <w:spacing w:before="120" w:after="120" w:line="276" w:lineRule="auto"/>
        <w:jc w:val="center"/>
        <w:outlineLvl w:val="0"/>
        <w:rPr>
          <w:rFonts w:asciiTheme="majorHAnsi" w:hAnsiTheme="majorHAnsi" w:cstheme="majorHAnsi"/>
          <w:b/>
          <w:sz w:val="28"/>
          <w:szCs w:val="28"/>
        </w:rPr>
      </w:pPr>
      <w:r w:rsidRPr="005D649A">
        <w:rPr>
          <w:rFonts w:asciiTheme="majorHAnsi" w:hAnsiTheme="majorHAnsi" w:cstheme="majorHAnsi"/>
          <w:b/>
          <w:sz w:val="28"/>
          <w:szCs w:val="28"/>
        </w:rPr>
        <w:t>CHƯƠNG VI</w:t>
      </w:r>
    </w:p>
    <w:p w14:paraId="78C55B54" w14:textId="77777777" w:rsidR="00BD4D6F" w:rsidRPr="005D649A" w:rsidRDefault="00BD4D6F" w:rsidP="001F27C8">
      <w:pPr>
        <w:tabs>
          <w:tab w:val="left" w:pos="567"/>
          <w:tab w:val="right" w:leader="dot" w:pos="8931"/>
        </w:tabs>
        <w:spacing w:before="120" w:after="120" w:line="276" w:lineRule="auto"/>
        <w:jc w:val="center"/>
        <w:outlineLvl w:val="0"/>
        <w:rPr>
          <w:rFonts w:asciiTheme="majorHAnsi" w:hAnsiTheme="majorHAnsi" w:cstheme="majorHAnsi"/>
          <w:b/>
          <w:bCs/>
          <w:sz w:val="28"/>
          <w:szCs w:val="28"/>
        </w:rPr>
      </w:pPr>
      <w:r w:rsidRPr="005D649A">
        <w:rPr>
          <w:rFonts w:asciiTheme="majorHAnsi" w:hAnsiTheme="majorHAnsi" w:cstheme="majorHAnsi"/>
          <w:b/>
          <w:bCs/>
          <w:sz w:val="28"/>
          <w:szCs w:val="28"/>
        </w:rPr>
        <w:t xml:space="preserve">ĐIỀU KHOẢN THI HÀNH </w:t>
      </w:r>
    </w:p>
    <w:p w14:paraId="6F67BE3A" w14:textId="77777777" w:rsidR="001E1BD1" w:rsidRPr="005D649A" w:rsidRDefault="001E1BD1" w:rsidP="001F27C8">
      <w:pPr>
        <w:tabs>
          <w:tab w:val="left" w:pos="567"/>
          <w:tab w:val="right" w:leader="dot" w:pos="8931"/>
        </w:tabs>
        <w:spacing w:before="120" w:after="120" w:line="276" w:lineRule="auto"/>
        <w:ind w:firstLine="567"/>
        <w:jc w:val="both"/>
        <w:outlineLvl w:val="0"/>
        <w:rPr>
          <w:rFonts w:asciiTheme="majorHAnsi" w:eastAsia="Calibri" w:hAnsiTheme="majorHAnsi" w:cstheme="majorHAnsi"/>
          <w:b/>
          <w:sz w:val="28"/>
          <w:szCs w:val="28"/>
          <w:lang w:val="de-DE"/>
        </w:rPr>
      </w:pPr>
    </w:p>
    <w:p w14:paraId="3A0656C6" w14:textId="15CB91E9" w:rsidR="001E1BD1" w:rsidRPr="005D649A" w:rsidRDefault="001E1BD1" w:rsidP="001F27C8">
      <w:pPr>
        <w:tabs>
          <w:tab w:val="left" w:pos="567"/>
          <w:tab w:val="right" w:leader="dot" w:pos="8931"/>
        </w:tabs>
        <w:spacing w:before="120" w:after="120" w:line="276" w:lineRule="auto"/>
        <w:ind w:firstLine="567"/>
        <w:jc w:val="both"/>
        <w:outlineLvl w:val="0"/>
        <w:rPr>
          <w:rFonts w:asciiTheme="majorHAnsi" w:hAnsiTheme="majorHAnsi" w:cstheme="majorHAnsi"/>
          <w:b/>
          <w:bCs/>
          <w:sz w:val="28"/>
          <w:szCs w:val="28"/>
        </w:rPr>
      </w:pPr>
      <w:r w:rsidRPr="005D649A">
        <w:rPr>
          <w:rFonts w:asciiTheme="majorHAnsi" w:eastAsia="Calibri" w:hAnsiTheme="majorHAnsi" w:cstheme="majorHAnsi"/>
          <w:b/>
          <w:sz w:val="28"/>
          <w:szCs w:val="28"/>
          <w:lang w:val="de-DE"/>
        </w:rPr>
        <w:t>Điều</w:t>
      </w:r>
      <w:r w:rsidR="00AD11DC" w:rsidRPr="005D649A">
        <w:rPr>
          <w:rFonts w:asciiTheme="majorHAnsi" w:eastAsia="Calibri" w:hAnsiTheme="majorHAnsi" w:cstheme="majorHAnsi"/>
          <w:b/>
          <w:sz w:val="28"/>
          <w:szCs w:val="28"/>
          <w:lang w:val="de-DE"/>
        </w:rPr>
        <w:t xml:space="preserve"> </w:t>
      </w:r>
      <w:r w:rsidR="0099022F" w:rsidRPr="005D649A">
        <w:rPr>
          <w:rFonts w:asciiTheme="majorHAnsi" w:eastAsia="Calibri" w:hAnsiTheme="majorHAnsi" w:cstheme="majorHAnsi"/>
          <w:b/>
          <w:sz w:val="28"/>
          <w:szCs w:val="28"/>
          <w:lang w:val="de-DE"/>
        </w:rPr>
        <w:t>20</w:t>
      </w:r>
      <w:r w:rsidR="00AD11DC" w:rsidRPr="005D649A">
        <w:rPr>
          <w:rFonts w:asciiTheme="majorHAnsi" w:eastAsia="Calibri" w:hAnsiTheme="majorHAnsi" w:cstheme="majorHAnsi"/>
          <w:b/>
          <w:sz w:val="28"/>
          <w:szCs w:val="28"/>
          <w:lang w:val="de-DE"/>
        </w:rPr>
        <w:t>.</w:t>
      </w:r>
      <w:r w:rsidRPr="005D649A">
        <w:rPr>
          <w:rFonts w:asciiTheme="majorHAnsi" w:eastAsia="Calibri" w:hAnsiTheme="majorHAnsi" w:cstheme="majorHAnsi"/>
          <w:b/>
          <w:sz w:val="28"/>
          <w:szCs w:val="28"/>
          <w:lang w:val="de-DE"/>
        </w:rPr>
        <w:t xml:space="preserve"> Hiệu lực thi hành</w:t>
      </w:r>
    </w:p>
    <w:p w14:paraId="203BB90E" w14:textId="77777777" w:rsidR="001E1BD1" w:rsidRPr="005D649A" w:rsidRDefault="001E1BD1" w:rsidP="001F27C8">
      <w:pPr>
        <w:tabs>
          <w:tab w:val="left" w:pos="567"/>
          <w:tab w:val="right" w:leader="dot" w:pos="8931"/>
        </w:tabs>
        <w:spacing w:before="120" w:after="120" w:line="276" w:lineRule="auto"/>
        <w:ind w:firstLine="567"/>
        <w:jc w:val="both"/>
        <w:outlineLvl w:val="0"/>
        <w:rPr>
          <w:rFonts w:asciiTheme="majorHAnsi" w:hAnsiTheme="majorHAnsi" w:cstheme="majorHAnsi"/>
          <w:sz w:val="28"/>
          <w:szCs w:val="28"/>
        </w:rPr>
      </w:pPr>
      <w:r w:rsidRPr="005D649A">
        <w:rPr>
          <w:rFonts w:asciiTheme="majorHAnsi" w:hAnsiTheme="majorHAnsi" w:cstheme="majorHAnsi"/>
          <w:sz w:val="28"/>
          <w:szCs w:val="28"/>
        </w:rPr>
        <w:t>1. Nghị định này có hiệu lực thi hành từ ngày 01 tháng 7 năm 2025.</w:t>
      </w:r>
    </w:p>
    <w:p w14:paraId="2E3720BC" w14:textId="77777777" w:rsidR="001E1BD1" w:rsidRPr="005D649A" w:rsidRDefault="001E1BD1" w:rsidP="001F27C8">
      <w:pPr>
        <w:tabs>
          <w:tab w:val="left" w:pos="567"/>
          <w:tab w:val="right" w:leader="dot" w:pos="8931"/>
        </w:tabs>
        <w:spacing w:before="120" w:after="120" w:line="276" w:lineRule="auto"/>
        <w:ind w:firstLine="567"/>
        <w:jc w:val="both"/>
        <w:outlineLvl w:val="0"/>
        <w:rPr>
          <w:rFonts w:asciiTheme="majorHAnsi" w:hAnsiTheme="majorHAnsi" w:cstheme="majorHAnsi"/>
          <w:sz w:val="28"/>
          <w:szCs w:val="28"/>
        </w:rPr>
      </w:pPr>
      <w:r w:rsidRPr="005D649A">
        <w:rPr>
          <w:rFonts w:asciiTheme="majorHAnsi" w:hAnsiTheme="majorHAnsi" w:cstheme="majorHAnsi"/>
          <w:sz w:val="28"/>
          <w:szCs w:val="28"/>
        </w:rPr>
        <w:t>2. Nghị định này hết hiệu lực kể từ ngày 01 tháng 3 năm 2027 trừ các trường hợp sau:</w:t>
      </w:r>
    </w:p>
    <w:p w14:paraId="13EF8D30" w14:textId="77777777" w:rsidR="001E1BD1" w:rsidRPr="005D649A" w:rsidRDefault="001E1BD1" w:rsidP="001F27C8">
      <w:pPr>
        <w:tabs>
          <w:tab w:val="left" w:pos="567"/>
          <w:tab w:val="right" w:leader="dot" w:pos="8931"/>
        </w:tabs>
        <w:spacing w:before="120" w:after="120" w:line="276" w:lineRule="auto"/>
        <w:ind w:firstLine="567"/>
        <w:jc w:val="both"/>
        <w:outlineLvl w:val="0"/>
        <w:rPr>
          <w:rFonts w:asciiTheme="majorHAnsi" w:hAnsiTheme="majorHAnsi" w:cstheme="majorHAnsi"/>
          <w:sz w:val="28"/>
          <w:szCs w:val="28"/>
        </w:rPr>
      </w:pPr>
      <w:r w:rsidRPr="005D649A">
        <w:rPr>
          <w:rFonts w:asciiTheme="majorHAnsi" w:hAnsiTheme="majorHAnsi" w:cstheme="majorHAnsi"/>
          <w:sz w:val="28"/>
          <w:szCs w:val="28"/>
        </w:rPr>
        <w:lastRenderedPageBreak/>
        <w:t>a) Bộ, cơ quan ngang Bộ báo cáo Chính phủ đề xuất và được Quốc hội quyết định kéo dài thời gian áp dụng toàn bộ hoặc một phần Nghị định này;</w:t>
      </w:r>
    </w:p>
    <w:p w14:paraId="68082973" w14:textId="77777777" w:rsidR="001E1BD1" w:rsidRPr="005D649A" w:rsidRDefault="001E1BD1" w:rsidP="001F27C8">
      <w:pPr>
        <w:tabs>
          <w:tab w:val="left" w:pos="567"/>
          <w:tab w:val="right" w:leader="dot" w:pos="8931"/>
        </w:tabs>
        <w:spacing w:before="120" w:after="120" w:line="276" w:lineRule="auto"/>
        <w:ind w:firstLine="567"/>
        <w:jc w:val="both"/>
        <w:outlineLvl w:val="0"/>
        <w:rPr>
          <w:rFonts w:asciiTheme="majorHAnsi" w:hAnsiTheme="majorHAnsi" w:cstheme="majorHAnsi"/>
          <w:sz w:val="28"/>
          <w:szCs w:val="28"/>
        </w:rPr>
      </w:pPr>
      <w:r w:rsidRPr="005D649A">
        <w:rPr>
          <w:rFonts w:asciiTheme="majorHAnsi" w:hAnsiTheme="majorHAnsi" w:cstheme="majorHAnsi"/>
          <w:sz w:val="28"/>
          <w:szCs w:val="28"/>
        </w:rPr>
        <w:t>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thông qua hoặc ban hành kể từ ngày 01 tháng 7 năm 2025 và có hiệu lực trước ngày 01 tháng 3 năm 2027 thì quy định tương ứng trong Nghị định này hết hiệu lực tại thời điểm các văn bản quy phạm pháp luật đó có hiệu lực.</w:t>
      </w:r>
    </w:p>
    <w:p w14:paraId="1C2B17C4" w14:textId="77777777" w:rsidR="001E1BD1" w:rsidRPr="005D649A" w:rsidRDefault="001E1BD1" w:rsidP="001F27C8">
      <w:pPr>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3. 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3BBF567C" w14:textId="02BE9518" w:rsidR="00D25900" w:rsidRPr="005D649A" w:rsidRDefault="00D25900" w:rsidP="001F27C8">
      <w:pPr>
        <w:shd w:val="clear" w:color="auto" w:fill="FFFFFF"/>
        <w:spacing w:before="120" w:after="120" w:line="276" w:lineRule="auto"/>
        <w:ind w:firstLine="567"/>
        <w:jc w:val="both"/>
        <w:rPr>
          <w:rFonts w:asciiTheme="majorHAnsi" w:hAnsiTheme="majorHAnsi" w:cstheme="majorHAnsi"/>
          <w:b/>
          <w:bCs/>
          <w:sz w:val="28"/>
          <w:szCs w:val="28"/>
        </w:rPr>
      </w:pPr>
      <w:bookmarkStart w:id="6" w:name="_Hlk113625653"/>
      <w:bookmarkEnd w:id="5"/>
      <w:r w:rsidRPr="005D649A">
        <w:rPr>
          <w:rFonts w:asciiTheme="majorHAnsi" w:hAnsiTheme="majorHAnsi" w:cstheme="majorHAnsi"/>
          <w:b/>
          <w:bCs/>
          <w:sz w:val="28"/>
          <w:szCs w:val="28"/>
        </w:rPr>
        <w:t xml:space="preserve">Điều </w:t>
      </w:r>
      <w:r w:rsidR="0099022F" w:rsidRPr="005D649A">
        <w:rPr>
          <w:rFonts w:asciiTheme="majorHAnsi" w:hAnsiTheme="majorHAnsi" w:cstheme="majorHAnsi"/>
          <w:b/>
          <w:bCs/>
          <w:sz w:val="28"/>
          <w:szCs w:val="28"/>
        </w:rPr>
        <w:t>21</w:t>
      </w:r>
      <w:r w:rsidRPr="005D649A">
        <w:rPr>
          <w:rFonts w:asciiTheme="majorHAnsi" w:hAnsiTheme="majorHAnsi" w:cstheme="majorHAnsi"/>
          <w:b/>
          <w:bCs/>
          <w:sz w:val="28"/>
          <w:szCs w:val="28"/>
        </w:rPr>
        <w:t>. Điều khoản chuyển tiếp</w:t>
      </w:r>
    </w:p>
    <w:bookmarkEnd w:id="6"/>
    <w:p w14:paraId="62F6567C" w14:textId="4A198625" w:rsidR="00A76390" w:rsidRPr="005D649A" w:rsidRDefault="00000D32" w:rsidP="001F27C8">
      <w:pPr>
        <w:shd w:val="clear" w:color="auto" w:fill="FFFFFF"/>
        <w:spacing w:before="120" w:after="120" w:line="276" w:lineRule="auto"/>
        <w:ind w:firstLine="567"/>
        <w:jc w:val="both"/>
        <w:rPr>
          <w:rFonts w:asciiTheme="majorHAnsi" w:hAnsiTheme="majorHAnsi" w:cstheme="majorHAnsi"/>
          <w:sz w:val="28"/>
          <w:szCs w:val="28"/>
        </w:rPr>
      </w:pPr>
      <w:r w:rsidRPr="005D649A">
        <w:rPr>
          <w:rFonts w:asciiTheme="majorHAnsi" w:hAnsiTheme="majorHAnsi" w:cstheme="majorHAnsi"/>
          <w:sz w:val="28"/>
          <w:szCs w:val="28"/>
        </w:rPr>
        <w:t xml:space="preserve">Cơ quan </w:t>
      </w:r>
      <w:r w:rsidR="00564195" w:rsidRPr="005D649A">
        <w:rPr>
          <w:rFonts w:asciiTheme="majorHAnsi" w:hAnsiTheme="majorHAnsi" w:cstheme="majorHAnsi"/>
          <w:sz w:val="28"/>
          <w:szCs w:val="28"/>
        </w:rPr>
        <w:t xml:space="preserve">tiếp nhận và </w:t>
      </w:r>
      <w:r w:rsidRPr="005D649A">
        <w:rPr>
          <w:rFonts w:asciiTheme="majorHAnsi" w:hAnsiTheme="majorHAnsi" w:cstheme="majorHAnsi"/>
          <w:sz w:val="28"/>
          <w:szCs w:val="28"/>
        </w:rPr>
        <w:t xml:space="preserve">xử lý hồ sơ theo quy định tại </w:t>
      </w:r>
      <w:r w:rsidR="00A76390" w:rsidRPr="005D649A">
        <w:rPr>
          <w:rFonts w:asciiTheme="majorHAnsi" w:hAnsiTheme="majorHAnsi" w:cstheme="majorHAnsi"/>
          <w:sz w:val="28"/>
          <w:szCs w:val="28"/>
        </w:rPr>
        <w:t>thời điểm tổ chức, cá nhân nộp hồ sơ.</w:t>
      </w:r>
    </w:p>
    <w:bookmarkEnd w:id="4"/>
    <w:p w14:paraId="4864AD11" w14:textId="0AB1FE79" w:rsidR="00D25900" w:rsidRPr="005D649A" w:rsidRDefault="00D25900" w:rsidP="001F27C8">
      <w:pPr>
        <w:shd w:val="clear" w:color="auto" w:fill="FFFFFF"/>
        <w:spacing w:before="120" w:after="120" w:line="276" w:lineRule="auto"/>
        <w:ind w:firstLine="567"/>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w:t>
      </w:r>
      <w:r w:rsidR="0099022F" w:rsidRPr="005D649A">
        <w:rPr>
          <w:rFonts w:asciiTheme="majorHAnsi" w:hAnsiTheme="majorHAnsi" w:cstheme="majorHAnsi"/>
          <w:b/>
          <w:bCs/>
          <w:sz w:val="28"/>
          <w:szCs w:val="28"/>
        </w:rPr>
        <w:t>22</w:t>
      </w:r>
      <w:r w:rsidRPr="005D649A">
        <w:rPr>
          <w:rFonts w:asciiTheme="majorHAnsi" w:hAnsiTheme="majorHAnsi" w:cstheme="majorHAnsi"/>
          <w:b/>
          <w:bCs/>
          <w:sz w:val="28"/>
          <w:szCs w:val="28"/>
        </w:rPr>
        <w:t>. Trách nhiệm thi hành</w:t>
      </w:r>
    </w:p>
    <w:p w14:paraId="79AD6A2B" w14:textId="0A478650" w:rsidR="00700FA1" w:rsidRPr="005D649A" w:rsidRDefault="00E216A8" w:rsidP="00397C43">
      <w:pPr>
        <w:shd w:val="clear" w:color="auto" w:fill="FFFFFF"/>
        <w:spacing w:before="120" w:after="120" w:line="276" w:lineRule="auto"/>
        <w:ind w:firstLine="567"/>
        <w:jc w:val="both"/>
        <w:rPr>
          <w:rFonts w:asciiTheme="majorHAnsi" w:hAnsiTheme="majorHAnsi" w:cstheme="majorHAnsi"/>
          <w:sz w:val="28"/>
          <w:szCs w:val="28"/>
          <w:lang w:val="vi-VN"/>
        </w:rPr>
      </w:pPr>
      <w:r w:rsidRPr="005D649A">
        <w:rPr>
          <w:rFonts w:asciiTheme="majorHAnsi" w:hAnsiTheme="majorHAnsi" w:cstheme="majorHAnsi"/>
          <w:sz w:val="28"/>
          <w:szCs w:val="28"/>
        </w:rPr>
        <w:t xml:space="preserve">Bộ trưởng Bộ Giáo dục và Đào tạo, các Bộ trưởng, Thủ trưởng cơ quan ngang </w:t>
      </w:r>
      <w:r w:rsidR="006E5412" w:rsidRPr="005D649A">
        <w:rPr>
          <w:rFonts w:asciiTheme="majorHAnsi" w:hAnsiTheme="majorHAnsi" w:cstheme="majorHAnsi"/>
          <w:sz w:val="28"/>
          <w:szCs w:val="28"/>
        </w:rPr>
        <w:t>b</w:t>
      </w:r>
      <w:r w:rsidRPr="005D649A">
        <w:rPr>
          <w:rFonts w:asciiTheme="majorHAnsi" w:hAnsiTheme="majorHAnsi" w:cstheme="majorHAnsi"/>
          <w:sz w:val="28"/>
          <w:szCs w:val="28"/>
        </w:rPr>
        <w:t xml:space="preserve">ộ, Thủ trưởng cơ quan thuộc Chính phủ, Chủ tịch Ủy ban nhân dân tỉnh, thành phố trực thuộc </w:t>
      </w:r>
      <w:r w:rsidR="006E5412" w:rsidRPr="005D649A">
        <w:rPr>
          <w:rFonts w:asciiTheme="majorHAnsi" w:hAnsiTheme="majorHAnsi" w:cstheme="majorHAnsi"/>
          <w:sz w:val="28"/>
          <w:szCs w:val="28"/>
        </w:rPr>
        <w:t>t</w:t>
      </w:r>
      <w:r w:rsidRPr="005D649A">
        <w:rPr>
          <w:rFonts w:asciiTheme="majorHAnsi" w:hAnsiTheme="majorHAnsi" w:cstheme="majorHAnsi"/>
          <w:sz w:val="28"/>
          <w:szCs w:val="28"/>
        </w:rPr>
        <w:t>rung ương, tổ chức, cá nhân có liên quan chịu trách nhiệm thi hành Nghị định này.</w:t>
      </w:r>
      <w:r w:rsidR="00700FA1" w:rsidRPr="005D649A">
        <w:rPr>
          <w:rFonts w:asciiTheme="majorHAnsi" w:hAnsiTheme="majorHAnsi" w:cstheme="majorHAnsi"/>
          <w:sz w:val="28"/>
          <w:szCs w:val="28"/>
          <w:lang w:val="vi-VN"/>
        </w:rPr>
        <w:t> </w:t>
      </w:r>
    </w:p>
    <w:tbl>
      <w:tblPr>
        <w:tblW w:w="8789" w:type="dxa"/>
        <w:tblInd w:w="108" w:type="dxa"/>
        <w:tblCellMar>
          <w:left w:w="0" w:type="dxa"/>
          <w:right w:w="0" w:type="dxa"/>
        </w:tblCellMar>
        <w:tblLook w:val="04A0" w:firstRow="1" w:lastRow="0" w:firstColumn="1" w:lastColumn="0" w:noHBand="0" w:noVBand="1"/>
      </w:tblPr>
      <w:tblGrid>
        <w:gridCol w:w="5387"/>
        <w:gridCol w:w="3402"/>
      </w:tblGrid>
      <w:tr w:rsidR="00C51FFD" w:rsidRPr="005D649A" w14:paraId="5E5CC9FE" w14:textId="77777777" w:rsidTr="004C02BE">
        <w:tc>
          <w:tcPr>
            <w:tcW w:w="5387" w:type="dxa"/>
            <w:shd w:val="clear" w:color="auto" w:fill="auto"/>
            <w:tcMar>
              <w:top w:w="0" w:type="dxa"/>
              <w:left w:w="108" w:type="dxa"/>
              <w:bottom w:w="0" w:type="dxa"/>
              <w:right w:w="108" w:type="dxa"/>
            </w:tcMar>
          </w:tcPr>
          <w:p w14:paraId="0CCEF89F" w14:textId="77777777" w:rsidR="004C02BE" w:rsidRPr="005D649A" w:rsidRDefault="00700FA1" w:rsidP="004C02BE">
            <w:pPr>
              <w:ind w:left="-108"/>
              <w:rPr>
                <w:sz w:val="22"/>
                <w:szCs w:val="22"/>
                <w:lang w:val="vi-VN"/>
              </w:rPr>
            </w:pPr>
            <w:r w:rsidRPr="005D649A">
              <w:rPr>
                <w:b/>
                <w:bCs/>
                <w:i/>
                <w:iCs/>
                <w:lang w:val="vi-VN"/>
              </w:rPr>
              <w:t>Nơi nhận:</w:t>
            </w:r>
            <w:r w:rsidRPr="005D649A">
              <w:rPr>
                <w:b/>
                <w:bCs/>
                <w:i/>
                <w:iCs/>
                <w:sz w:val="28"/>
                <w:szCs w:val="28"/>
                <w:lang w:val="vi-VN"/>
              </w:rPr>
              <w:br/>
            </w:r>
            <w:r w:rsidR="0042565D" w:rsidRPr="005D649A">
              <w:rPr>
                <w:sz w:val="22"/>
                <w:szCs w:val="22"/>
                <w:lang w:val="vi-VN"/>
              </w:rPr>
              <w:t>- Ban Bí thư Trung ương Đảng;</w:t>
            </w:r>
            <w:r w:rsidR="0042565D" w:rsidRPr="005D649A">
              <w:rPr>
                <w:sz w:val="22"/>
                <w:szCs w:val="22"/>
                <w:lang w:val="vi-VN"/>
              </w:rPr>
              <w:br/>
              <w:t>- Thủ tướng, các Phó Thủ tướng Chính phủ;</w:t>
            </w:r>
            <w:r w:rsidR="0042565D" w:rsidRPr="005D649A">
              <w:rPr>
                <w:sz w:val="22"/>
                <w:szCs w:val="22"/>
                <w:lang w:val="vi-VN"/>
              </w:rPr>
              <w:br/>
              <w:t>- Các bộ, cơ quan ngang bộ, cơ quan thuộc Chính phủ;</w:t>
            </w:r>
            <w:r w:rsidR="0042565D" w:rsidRPr="005D649A">
              <w:rPr>
                <w:sz w:val="22"/>
                <w:szCs w:val="22"/>
                <w:lang w:val="vi-VN"/>
              </w:rPr>
              <w:br/>
              <w:t xml:space="preserve">- HĐND, UBND các tỉnh, thành phố trực thuộc </w:t>
            </w:r>
            <w:r w:rsidR="004C02BE" w:rsidRPr="005D649A">
              <w:rPr>
                <w:sz w:val="22"/>
                <w:szCs w:val="22"/>
              </w:rPr>
              <w:t>trung ương</w:t>
            </w:r>
            <w:r w:rsidR="0042565D" w:rsidRPr="005D649A">
              <w:rPr>
                <w:sz w:val="22"/>
                <w:szCs w:val="22"/>
                <w:lang w:val="vi-VN"/>
              </w:rPr>
              <w:t>;</w:t>
            </w:r>
            <w:r w:rsidR="0042565D" w:rsidRPr="005D649A">
              <w:rPr>
                <w:sz w:val="22"/>
                <w:szCs w:val="22"/>
                <w:lang w:val="vi-VN"/>
              </w:rPr>
              <w:br/>
              <w:t>- Văn phòng Trung ương và các Ban của Đảng;</w:t>
            </w:r>
            <w:r w:rsidR="0042565D" w:rsidRPr="005D649A">
              <w:rPr>
                <w:sz w:val="22"/>
                <w:szCs w:val="22"/>
                <w:lang w:val="vi-VN"/>
              </w:rPr>
              <w:br/>
              <w:t>- Văn phòng Tổng Bí thư;</w:t>
            </w:r>
            <w:r w:rsidR="0042565D" w:rsidRPr="005D649A">
              <w:rPr>
                <w:sz w:val="22"/>
                <w:szCs w:val="22"/>
                <w:lang w:val="vi-VN"/>
              </w:rPr>
              <w:br/>
              <w:t>- Văn phòng Chủ tịch nước;</w:t>
            </w:r>
            <w:r w:rsidR="0042565D" w:rsidRPr="005D649A">
              <w:rPr>
                <w:sz w:val="22"/>
                <w:szCs w:val="22"/>
                <w:lang w:val="vi-VN"/>
              </w:rPr>
              <w:br/>
              <w:t xml:space="preserve">- Hội đồng </w:t>
            </w:r>
            <w:r w:rsidR="004C02BE" w:rsidRPr="005D649A">
              <w:rPr>
                <w:sz w:val="22"/>
                <w:szCs w:val="22"/>
              </w:rPr>
              <w:t>D</w:t>
            </w:r>
            <w:r w:rsidR="0042565D" w:rsidRPr="005D649A">
              <w:rPr>
                <w:sz w:val="22"/>
                <w:szCs w:val="22"/>
                <w:lang w:val="vi-VN"/>
              </w:rPr>
              <w:t>ân tộc và các Ủy ban của Quốc hội;</w:t>
            </w:r>
            <w:r w:rsidR="0042565D" w:rsidRPr="005D649A">
              <w:rPr>
                <w:sz w:val="22"/>
                <w:szCs w:val="22"/>
                <w:lang w:val="vi-VN"/>
              </w:rPr>
              <w:br/>
              <w:t>- Văn phòng Quốc hội;</w:t>
            </w:r>
            <w:r w:rsidR="0042565D" w:rsidRPr="005D649A">
              <w:rPr>
                <w:sz w:val="22"/>
                <w:szCs w:val="22"/>
                <w:lang w:val="vi-VN"/>
              </w:rPr>
              <w:br/>
              <w:t>- Tòa án nhân dân tối cao;</w:t>
            </w:r>
            <w:r w:rsidR="0042565D" w:rsidRPr="005D649A">
              <w:rPr>
                <w:sz w:val="22"/>
                <w:szCs w:val="22"/>
                <w:lang w:val="vi-VN"/>
              </w:rPr>
              <w:br/>
              <w:t>- Viện kiểm sát nhân dân tối cao;</w:t>
            </w:r>
            <w:r w:rsidR="0042565D" w:rsidRPr="005D649A">
              <w:rPr>
                <w:sz w:val="22"/>
                <w:szCs w:val="22"/>
                <w:lang w:val="vi-VN"/>
              </w:rPr>
              <w:br/>
              <w:t>- Kiểm toán nhà nước;</w:t>
            </w:r>
          </w:p>
          <w:p w14:paraId="7B24AF1E" w14:textId="77777777" w:rsidR="004C02BE" w:rsidRPr="005D649A" w:rsidRDefault="004C02BE" w:rsidP="004C02BE">
            <w:pPr>
              <w:ind w:left="-108"/>
              <w:rPr>
                <w:sz w:val="22"/>
                <w:szCs w:val="22"/>
                <w:lang w:val="vi-VN"/>
              </w:rPr>
            </w:pPr>
            <w:r w:rsidRPr="005D649A">
              <w:rPr>
                <w:sz w:val="22"/>
                <w:szCs w:val="22"/>
                <w:lang w:val="vi-VN"/>
              </w:rPr>
              <w:t xml:space="preserve">- Ủy ban Giám sát tài chính </w:t>
            </w:r>
            <w:r w:rsidRPr="005D649A">
              <w:rPr>
                <w:sz w:val="22"/>
                <w:szCs w:val="22"/>
              </w:rPr>
              <w:t>Q</w:t>
            </w:r>
            <w:r w:rsidRPr="005D649A">
              <w:rPr>
                <w:sz w:val="22"/>
                <w:szCs w:val="22"/>
                <w:lang w:val="vi-VN"/>
              </w:rPr>
              <w:t>uốc gia;</w:t>
            </w:r>
            <w:r w:rsidRPr="005D649A">
              <w:rPr>
                <w:sz w:val="22"/>
                <w:szCs w:val="22"/>
                <w:lang w:val="vi-VN"/>
              </w:rPr>
              <w:br/>
            </w:r>
            <w:r w:rsidR="0042565D" w:rsidRPr="005D649A">
              <w:rPr>
                <w:sz w:val="22"/>
                <w:szCs w:val="22"/>
                <w:lang w:val="vi-VN"/>
              </w:rPr>
              <w:t>- Ngân hàng Chính sách xã hội;</w:t>
            </w:r>
            <w:r w:rsidR="0042565D" w:rsidRPr="005D649A">
              <w:rPr>
                <w:sz w:val="22"/>
                <w:szCs w:val="22"/>
                <w:lang w:val="vi-VN"/>
              </w:rPr>
              <w:br/>
              <w:t>- Ngân hàng Phát triển Việt Nam;</w:t>
            </w:r>
            <w:r w:rsidR="0042565D" w:rsidRPr="005D649A">
              <w:rPr>
                <w:sz w:val="22"/>
                <w:szCs w:val="22"/>
                <w:lang w:val="vi-VN"/>
              </w:rPr>
              <w:br/>
              <w:t xml:space="preserve">- Ủy ban </w:t>
            </w:r>
            <w:r w:rsidRPr="005D649A">
              <w:rPr>
                <w:sz w:val="22"/>
                <w:szCs w:val="22"/>
              </w:rPr>
              <w:t>t</w:t>
            </w:r>
            <w:r w:rsidR="0042565D" w:rsidRPr="005D649A">
              <w:rPr>
                <w:sz w:val="22"/>
                <w:szCs w:val="22"/>
                <w:lang w:val="vi-VN"/>
              </w:rPr>
              <w:t>rung ương Mặt trận Tổ quốc Việt Nam;</w:t>
            </w:r>
            <w:r w:rsidR="0042565D" w:rsidRPr="005D649A">
              <w:rPr>
                <w:sz w:val="22"/>
                <w:szCs w:val="22"/>
                <w:lang w:val="vi-VN"/>
              </w:rPr>
              <w:br/>
              <w:t>- Cơ quan trung ương của các đoàn thể;</w:t>
            </w:r>
            <w:r w:rsidR="0042565D" w:rsidRPr="005D649A">
              <w:rPr>
                <w:sz w:val="22"/>
                <w:szCs w:val="22"/>
                <w:lang w:val="vi-VN"/>
              </w:rPr>
              <w:br/>
              <w:t xml:space="preserve">- VPCP: BTCN, các PCN, Trợ lý TTg, TGĐ Cổng TTĐT, </w:t>
            </w:r>
          </w:p>
          <w:p w14:paraId="495F1D6A" w14:textId="77777777" w:rsidR="00700FA1" w:rsidRPr="005D649A" w:rsidRDefault="004C02BE" w:rsidP="004C02BE">
            <w:pPr>
              <w:ind w:left="-108"/>
              <w:rPr>
                <w:sz w:val="28"/>
                <w:szCs w:val="28"/>
                <w:lang w:val="vi-VN"/>
              </w:rPr>
            </w:pPr>
            <w:r w:rsidRPr="005D649A">
              <w:rPr>
                <w:sz w:val="22"/>
                <w:szCs w:val="22"/>
              </w:rPr>
              <w:t xml:space="preserve">  </w:t>
            </w:r>
            <w:r w:rsidR="0042565D" w:rsidRPr="005D649A">
              <w:rPr>
                <w:sz w:val="22"/>
                <w:szCs w:val="22"/>
                <w:lang w:val="vi-VN"/>
              </w:rPr>
              <w:t>các Vụ, Cục, đơn vị trực thuộc, Công báo;</w:t>
            </w:r>
            <w:r w:rsidR="0042565D" w:rsidRPr="005D649A">
              <w:rPr>
                <w:sz w:val="22"/>
                <w:szCs w:val="22"/>
                <w:lang w:val="vi-VN"/>
              </w:rPr>
              <w:br/>
              <w:t>- Lưu: VT, KGVX</w:t>
            </w:r>
            <w:r w:rsidR="0042565D" w:rsidRPr="005D649A">
              <w:rPr>
                <w:sz w:val="20"/>
                <w:szCs w:val="20"/>
                <w:lang w:val="vi-VN"/>
              </w:rPr>
              <w:t xml:space="preserve"> </w:t>
            </w:r>
            <w:r w:rsidR="00700FA1" w:rsidRPr="005D649A">
              <w:rPr>
                <w:sz w:val="22"/>
                <w:szCs w:val="22"/>
                <w:lang w:val="vi-VN"/>
              </w:rPr>
              <w:t>(</w:t>
            </w:r>
            <w:r w:rsidRPr="005D649A">
              <w:rPr>
                <w:sz w:val="22"/>
                <w:szCs w:val="22"/>
              </w:rPr>
              <w:t>2</w:t>
            </w:r>
            <w:r w:rsidR="00700FA1" w:rsidRPr="005D649A">
              <w:rPr>
                <w:sz w:val="22"/>
                <w:szCs w:val="22"/>
                <w:lang w:val="vi-VN"/>
              </w:rPr>
              <w:t>b).</w:t>
            </w:r>
          </w:p>
        </w:tc>
        <w:tc>
          <w:tcPr>
            <w:tcW w:w="3402" w:type="dxa"/>
            <w:shd w:val="clear" w:color="auto" w:fill="auto"/>
            <w:tcMar>
              <w:top w:w="0" w:type="dxa"/>
              <w:left w:w="108" w:type="dxa"/>
              <w:bottom w:w="0" w:type="dxa"/>
              <w:right w:w="108" w:type="dxa"/>
            </w:tcMar>
          </w:tcPr>
          <w:p w14:paraId="6AE29768" w14:textId="77777777" w:rsidR="00284716" w:rsidRPr="005D649A" w:rsidRDefault="00700FA1" w:rsidP="00284716">
            <w:pPr>
              <w:jc w:val="center"/>
              <w:rPr>
                <w:b/>
                <w:bCs/>
                <w:sz w:val="28"/>
                <w:szCs w:val="28"/>
                <w:lang w:val="vi-VN"/>
              </w:rPr>
            </w:pPr>
            <w:r w:rsidRPr="005D649A">
              <w:rPr>
                <w:b/>
                <w:bCs/>
                <w:sz w:val="28"/>
                <w:szCs w:val="28"/>
                <w:lang w:val="vi-VN"/>
              </w:rPr>
              <w:t>TM. CHÍNH PHỦ</w:t>
            </w:r>
            <w:r w:rsidRPr="005D649A">
              <w:rPr>
                <w:b/>
                <w:bCs/>
                <w:sz w:val="28"/>
                <w:szCs w:val="28"/>
                <w:lang w:val="vi-VN"/>
              </w:rPr>
              <w:br/>
              <w:t>THỦ TƯỚNG</w:t>
            </w:r>
          </w:p>
          <w:p w14:paraId="30CB2A85" w14:textId="07967F9C" w:rsidR="004C02BE" w:rsidRPr="005D649A" w:rsidRDefault="00284716" w:rsidP="00284716">
            <w:pPr>
              <w:jc w:val="center"/>
              <w:rPr>
                <w:b/>
                <w:sz w:val="18"/>
                <w:szCs w:val="26"/>
              </w:rPr>
            </w:pPr>
            <w:r w:rsidRPr="005D649A">
              <w:rPr>
                <w:b/>
                <w:bCs/>
                <w:sz w:val="28"/>
                <w:szCs w:val="28"/>
                <w:lang w:val="vi-VN"/>
              </w:rPr>
              <w:t xml:space="preserve"> </w:t>
            </w:r>
            <w:r w:rsidR="00700FA1" w:rsidRPr="005D649A">
              <w:rPr>
                <w:b/>
                <w:bCs/>
                <w:sz w:val="28"/>
                <w:szCs w:val="28"/>
                <w:lang w:val="vi-VN"/>
              </w:rPr>
              <w:br/>
            </w:r>
          </w:p>
          <w:p w14:paraId="33AA2A69" w14:textId="2229D477" w:rsidR="00346CF0" w:rsidRPr="005D649A" w:rsidRDefault="00346CF0" w:rsidP="00284716">
            <w:pPr>
              <w:jc w:val="center"/>
              <w:rPr>
                <w:b/>
                <w:sz w:val="18"/>
                <w:szCs w:val="26"/>
              </w:rPr>
            </w:pPr>
          </w:p>
          <w:p w14:paraId="39C8964C" w14:textId="77777777" w:rsidR="00346CF0" w:rsidRPr="005D649A" w:rsidRDefault="00346CF0" w:rsidP="00284716">
            <w:pPr>
              <w:jc w:val="center"/>
              <w:rPr>
                <w:b/>
                <w:sz w:val="18"/>
                <w:szCs w:val="26"/>
              </w:rPr>
            </w:pPr>
          </w:p>
          <w:p w14:paraId="7D2B0881" w14:textId="77DBBABC" w:rsidR="004C02BE" w:rsidRPr="005D649A" w:rsidRDefault="004C02BE" w:rsidP="004C02BE">
            <w:pPr>
              <w:widowControl w:val="0"/>
              <w:autoSpaceDE w:val="0"/>
              <w:autoSpaceDN w:val="0"/>
              <w:adjustRightInd w:val="0"/>
              <w:jc w:val="center"/>
              <w:textAlignment w:val="center"/>
              <w:rPr>
                <w:b/>
                <w:szCs w:val="26"/>
              </w:rPr>
            </w:pPr>
            <w:r w:rsidRPr="005D649A">
              <w:rPr>
                <w:b/>
                <w:szCs w:val="26"/>
              </w:rPr>
              <w:t xml:space="preserve"> </w:t>
            </w:r>
          </w:p>
          <w:p w14:paraId="76F2350C" w14:textId="77777777" w:rsidR="004C02BE" w:rsidRPr="005D649A" w:rsidRDefault="004C02BE" w:rsidP="004C02BE">
            <w:pPr>
              <w:widowControl w:val="0"/>
              <w:autoSpaceDE w:val="0"/>
              <w:autoSpaceDN w:val="0"/>
              <w:adjustRightInd w:val="0"/>
              <w:jc w:val="center"/>
              <w:textAlignment w:val="center"/>
              <w:rPr>
                <w:b/>
                <w:bCs/>
                <w:sz w:val="18"/>
                <w:szCs w:val="26"/>
              </w:rPr>
            </w:pPr>
          </w:p>
          <w:p w14:paraId="44E9F4AF" w14:textId="438A907C" w:rsidR="00700FA1" w:rsidRPr="005D649A" w:rsidRDefault="00284716" w:rsidP="004C02BE">
            <w:pPr>
              <w:jc w:val="center"/>
              <w:rPr>
                <w:b/>
                <w:sz w:val="28"/>
                <w:szCs w:val="28"/>
              </w:rPr>
            </w:pPr>
            <w:r w:rsidRPr="005D649A">
              <w:rPr>
                <w:b/>
                <w:bCs/>
                <w:sz w:val="28"/>
                <w:szCs w:val="28"/>
              </w:rPr>
              <w:t>Phạm Minh Chính</w:t>
            </w:r>
            <w:r w:rsidR="00700FA1" w:rsidRPr="005D649A">
              <w:rPr>
                <w:b/>
                <w:bCs/>
                <w:sz w:val="28"/>
                <w:szCs w:val="28"/>
                <w:lang w:val="vi-VN"/>
              </w:rPr>
              <w:br/>
            </w:r>
            <w:r w:rsidR="00700FA1" w:rsidRPr="005D649A">
              <w:rPr>
                <w:b/>
                <w:bCs/>
                <w:sz w:val="28"/>
                <w:szCs w:val="28"/>
                <w:lang w:val="vi-VN"/>
              </w:rPr>
              <w:br/>
            </w:r>
          </w:p>
        </w:tc>
      </w:tr>
    </w:tbl>
    <w:p w14:paraId="0E1BA33C" w14:textId="77777777" w:rsidR="00A32FE3" w:rsidRPr="005D649A" w:rsidRDefault="00A32FE3" w:rsidP="0021557A">
      <w:pPr>
        <w:spacing w:before="120"/>
        <w:rPr>
          <w:sz w:val="28"/>
          <w:szCs w:val="28"/>
          <w:lang w:val="vi-VN"/>
        </w:rPr>
        <w:sectPr w:rsidR="00A32FE3" w:rsidRPr="005D649A" w:rsidSect="0021557A">
          <w:headerReference w:type="default" r:id="rId8"/>
          <w:footerReference w:type="default" r:id="rId9"/>
          <w:pgSz w:w="11907" w:h="16840" w:code="9"/>
          <w:pgMar w:top="1418" w:right="1134" w:bottom="1134" w:left="1985" w:header="567" w:footer="567" w:gutter="0"/>
          <w:cols w:space="720"/>
          <w:titlePg/>
          <w:docGrid w:linePitch="360"/>
        </w:sectPr>
      </w:pPr>
    </w:p>
    <w:p w14:paraId="397064BA" w14:textId="4F2F2B9D" w:rsidR="007E23C8" w:rsidRPr="005D649A" w:rsidRDefault="00A32FE3" w:rsidP="001F27C8">
      <w:pPr>
        <w:widowControl w:val="0"/>
        <w:spacing w:before="120" w:after="120" w:line="288" w:lineRule="auto"/>
        <w:jc w:val="center"/>
        <w:rPr>
          <w:rFonts w:asciiTheme="majorHAnsi" w:hAnsiTheme="majorHAnsi" w:cstheme="majorHAnsi"/>
          <w:b/>
          <w:sz w:val="28"/>
          <w:szCs w:val="28"/>
        </w:rPr>
      </w:pPr>
      <w:r w:rsidRPr="005D649A">
        <w:rPr>
          <w:rFonts w:asciiTheme="majorHAnsi" w:hAnsiTheme="majorHAnsi" w:cstheme="majorHAnsi"/>
          <w:b/>
          <w:sz w:val="28"/>
          <w:szCs w:val="28"/>
        </w:rPr>
        <w:lastRenderedPageBreak/>
        <w:t>Phụ lục</w:t>
      </w:r>
      <w:r w:rsidR="00A16FB5" w:rsidRPr="005D649A">
        <w:rPr>
          <w:rFonts w:asciiTheme="majorHAnsi" w:hAnsiTheme="majorHAnsi" w:cstheme="majorHAnsi"/>
          <w:b/>
          <w:sz w:val="28"/>
          <w:szCs w:val="28"/>
        </w:rPr>
        <w:br/>
      </w:r>
      <w:r w:rsidR="00640E99" w:rsidRPr="005D649A">
        <w:rPr>
          <w:rFonts w:asciiTheme="majorHAnsi" w:hAnsiTheme="majorHAnsi" w:cstheme="majorHAnsi"/>
          <w:b/>
          <w:sz w:val="28"/>
          <w:szCs w:val="28"/>
        </w:rPr>
        <w:t xml:space="preserve">Trình tự, thủ tục thực hiện </w:t>
      </w:r>
      <w:r w:rsidR="008945BB" w:rsidRPr="005D649A">
        <w:rPr>
          <w:rFonts w:asciiTheme="majorHAnsi" w:hAnsiTheme="majorHAnsi" w:cstheme="majorHAnsi"/>
          <w:b/>
          <w:sz w:val="28"/>
          <w:szCs w:val="28"/>
        </w:rPr>
        <w:t xml:space="preserve">các nhiệm vụ được </w:t>
      </w:r>
      <w:r w:rsidR="008945BB" w:rsidRPr="005D649A">
        <w:rPr>
          <w:rFonts w:asciiTheme="majorHAnsi" w:hAnsiTheme="majorHAnsi" w:cstheme="majorHAnsi"/>
          <w:b/>
          <w:sz w:val="28"/>
          <w:szCs w:val="28"/>
        </w:rPr>
        <w:br/>
      </w:r>
      <w:r w:rsidR="00B45AC7" w:rsidRPr="005D649A">
        <w:rPr>
          <w:rFonts w:asciiTheme="majorHAnsi" w:hAnsiTheme="majorHAnsi" w:cstheme="majorHAnsi"/>
          <w:b/>
          <w:sz w:val="28"/>
          <w:szCs w:val="28"/>
        </w:rPr>
        <w:t>phân quyền, phân cấp</w:t>
      </w:r>
      <w:r w:rsidR="0076265B" w:rsidRPr="005D649A">
        <w:rPr>
          <w:rFonts w:asciiTheme="majorHAnsi" w:hAnsiTheme="majorHAnsi" w:cstheme="majorHAnsi"/>
          <w:b/>
          <w:sz w:val="28"/>
          <w:szCs w:val="28"/>
        </w:rPr>
        <w:t xml:space="preserve"> trong</w:t>
      </w:r>
      <w:r w:rsidR="00640E99" w:rsidRPr="005D649A">
        <w:rPr>
          <w:rFonts w:asciiTheme="majorHAnsi" w:hAnsiTheme="majorHAnsi" w:cstheme="majorHAnsi"/>
          <w:b/>
          <w:sz w:val="28"/>
          <w:szCs w:val="28"/>
        </w:rPr>
        <w:t xml:space="preserve"> </w:t>
      </w:r>
      <w:r w:rsidR="003A2D78" w:rsidRPr="005D649A">
        <w:rPr>
          <w:rFonts w:asciiTheme="majorHAnsi" w:hAnsiTheme="majorHAnsi" w:cstheme="majorHAnsi"/>
          <w:b/>
          <w:sz w:val="28"/>
          <w:szCs w:val="28"/>
        </w:rPr>
        <w:t xml:space="preserve">lĩnh vực </w:t>
      </w:r>
      <w:r w:rsidR="00640E99" w:rsidRPr="005D649A">
        <w:rPr>
          <w:rFonts w:asciiTheme="majorHAnsi" w:hAnsiTheme="majorHAnsi" w:cstheme="majorHAnsi"/>
          <w:b/>
          <w:sz w:val="28"/>
          <w:szCs w:val="28"/>
        </w:rPr>
        <w:t>giáo dục</w:t>
      </w:r>
    </w:p>
    <w:p w14:paraId="286AC0C4" w14:textId="6AE447D8" w:rsidR="00A32FE3" w:rsidRPr="005D649A" w:rsidRDefault="00A32FE3" w:rsidP="001F27C8">
      <w:pPr>
        <w:widowControl w:val="0"/>
        <w:spacing w:before="120" w:after="120" w:line="288" w:lineRule="auto"/>
        <w:jc w:val="center"/>
        <w:rPr>
          <w:rFonts w:asciiTheme="majorHAnsi" w:hAnsiTheme="majorHAnsi" w:cstheme="majorHAnsi"/>
          <w:i/>
          <w:iCs/>
          <w:sz w:val="28"/>
          <w:szCs w:val="28"/>
          <w:shd w:val="clear" w:color="auto" w:fill="FFFFFF"/>
        </w:rPr>
      </w:pPr>
      <w:r w:rsidRPr="005D649A">
        <w:rPr>
          <w:rFonts w:asciiTheme="majorHAnsi" w:hAnsiTheme="majorHAnsi" w:cstheme="majorHAnsi"/>
          <w:i/>
          <w:iCs/>
          <w:sz w:val="28"/>
          <w:szCs w:val="28"/>
          <w:shd w:val="clear" w:color="auto" w:fill="FFFFFF"/>
        </w:rPr>
        <w:t xml:space="preserve">(Kèm theo Nghị định số </w:t>
      </w:r>
      <w:r w:rsidR="00640E99" w:rsidRPr="005D649A">
        <w:rPr>
          <w:rFonts w:asciiTheme="majorHAnsi" w:hAnsiTheme="majorHAnsi" w:cstheme="majorHAnsi"/>
          <w:i/>
          <w:iCs/>
          <w:sz w:val="28"/>
          <w:szCs w:val="28"/>
          <w:shd w:val="clear" w:color="auto" w:fill="FFFFFF"/>
        </w:rPr>
        <w:t xml:space="preserve">….. </w:t>
      </w:r>
      <w:r w:rsidRPr="005D649A">
        <w:rPr>
          <w:rFonts w:asciiTheme="majorHAnsi" w:hAnsiTheme="majorHAnsi" w:cstheme="majorHAnsi"/>
          <w:i/>
          <w:iCs/>
          <w:sz w:val="28"/>
          <w:szCs w:val="28"/>
          <w:shd w:val="clear" w:color="auto" w:fill="FFFFFF"/>
        </w:rPr>
        <w:t>của Chính phủ)</w:t>
      </w:r>
    </w:p>
    <w:p w14:paraId="2271DD52" w14:textId="77777777" w:rsidR="00A32FE3" w:rsidRPr="005D649A" w:rsidRDefault="00A32FE3" w:rsidP="001F27C8">
      <w:pPr>
        <w:widowControl w:val="0"/>
        <w:spacing w:before="120" w:after="120" w:line="288" w:lineRule="auto"/>
        <w:jc w:val="center"/>
        <w:rPr>
          <w:rFonts w:asciiTheme="majorHAnsi" w:hAnsiTheme="majorHAnsi" w:cstheme="majorHAnsi"/>
          <w:iCs/>
          <w:sz w:val="28"/>
          <w:szCs w:val="28"/>
          <w:shd w:val="clear" w:color="auto" w:fill="FFFFFF"/>
          <w:vertAlign w:val="superscript"/>
        </w:rPr>
      </w:pPr>
      <w:r w:rsidRPr="005D649A">
        <w:rPr>
          <w:rFonts w:asciiTheme="majorHAnsi" w:hAnsiTheme="majorHAnsi" w:cstheme="majorHAnsi"/>
          <w:iCs/>
          <w:sz w:val="28"/>
          <w:szCs w:val="28"/>
          <w:shd w:val="clear" w:color="auto" w:fill="FFFFFF"/>
          <w:vertAlign w:val="superscript"/>
        </w:rPr>
        <w:t>_______________</w:t>
      </w:r>
    </w:p>
    <w:p w14:paraId="05445C86" w14:textId="1C8905A9" w:rsidR="00A32FE3" w:rsidRPr="005D649A" w:rsidRDefault="00A32FE3" w:rsidP="001F27C8">
      <w:pPr>
        <w:widowControl w:val="0"/>
        <w:spacing w:before="120" w:after="120" w:line="288" w:lineRule="auto"/>
        <w:jc w:val="center"/>
        <w:rPr>
          <w:rFonts w:asciiTheme="majorHAnsi" w:hAnsiTheme="majorHAnsi" w:cstheme="majorHAnsi"/>
          <w:iCs/>
          <w:sz w:val="28"/>
          <w:szCs w:val="28"/>
          <w:shd w:val="clear" w:color="auto" w:fill="FFFFFF"/>
        </w:rPr>
      </w:pPr>
    </w:p>
    <w:p w14:paraId="257EFF38" w14:textId="6AA64E52" w:rsidR="00C51499" w:rsidRPr="005D649A" w:rsidRDefault="00C51499" w:rsidP="001F27C8">
      <w:pPr>
        <w:spacing w:before="120" w:after="120" w:line="288" w:lineRule="auto"/>
        <w:ind w:firstLine="709"/>
        <w:jc w:val="both"/>
        <w:rPr>
          <w:rFonts w:asciiTheme="majorHAnsi" w:hAnsiTheme="majorHAnsi" w:cstheme="majorHAnsi"/>
          <w:b/>
          <w:sz w:val="28"/>
          <w:szCs w:val="28"/>
          <w:lang w:val="vi-VN"/>
        </w:rPr>
      </w:pPr>
      <w:r w:rsidRPr="005D649A">
        <w:rPr>
          <w:rFonts w:asciiTheme="majorHAnsi" w:hAnsiTheme="majorHAnsi" w:cstheme="majorHAnsi"/>
          <w:b/>
          <w:sz w:val="28"/>
          <w:szCs w:val="28"/>
          <w:lang w:val="vi-VN"/>
        </w:rPr>
        <w:t xml:space="preserve">Điều </w:t>
      </w:r>
      <w:r w:rsidR="00CC00A8" w:rsidRPr="005D649A">
        <w:rPr>
          <w:rFonts w:asciiTheme="majorHAnsi" w:hAnsiTheme="majorHAnsi" w:cstheme="majorHAnsi"/>
          <w:b/>
          <w:sz w:val="28"/>
          <w:szCs w:val="28"/>
        </w:rPr>
        <w:t>1</w:t>
      </w:r>
      <w:r w:rsidRPr="005D649A">
        <w:rPr>
          <w:rFonts w:asciiTheme="majorHAnsi" w:hAnsiTheme="majorHAnsi" w:cstheme="majorHAnsi"/>
          <w:b/>
          <w:sz w:val="28"/>
          <w:szCs w:val="28"/>
          <w:lang w:val="vi-VN"/>
        </w:rPr>
        <w:t>. Thủ tục thành lập trường đại học công lập, cho phép thành lập trường đại học tư thục</w:t>
      </w:r>
    </w:p>
    <w:p w14:paraId="1411D38D" w14:textId="4802FE8E"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1. Điều kiện thành lập trường đại học công lập hoặc cho phép thành lập trường đại học tư thục</w:t>
      </w:r>
      <w:r w:rsidRPr="005D649A">
        <w:rPr>
          <w:rFonts w:asciiTheme="majorHAnsi" w:hAnsiTheme="majorHAnsi" w:cstheme="majorHAnsi"/>
          <w:sz w:val="28"/>
          <w:szCs w:val="28"/>
        </w:rPr>
        <w:t xml:space="preserve"> thực hiện theo quy định tại Điều 94 Nghị định 125/2024/NĐ-CP.</w:t>
      </w:r>
    </w:p>
    <w:p w14:paraId="0AED7149"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2. Quy trình thành lập trường đại học gồm hai bước:</w:t>
      </w:r>
    </w:p>
    <w:p w14:paraId="521FC5AD"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a) Phê duyệt chủ trương thành lập hoặc cho phép thành lập;</w:t>
      </w:r>
    </w:p>
    <w:p w14:paraId="27EF549E"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b) Quyết định thành lập hoặc cho phép thành lập.</w:t>
      </w:r>
    </w:p>
    <w:p w14:paraId="4B94ABC7" w14:textId="71E73C6E"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3</w:t>
      </w:r>
      <w:r w:rsidRPr="005D649A">
        <w:rPr>
          <w:rFonts w:asciiTheme="majorHAnsi" w:hAnsiTheme="majorHAnsi" w:cstheme="majorHAnsi"/>
          <w:sz w:val="28"/>
          <w:szCs w:val="28"/>
          <w:lang w:val="vi-VN"/>
        </w:rPr>
        <w:t xml:space="preserve">. Hồ sơ đề nghị </w:t>
      </w:r>
      <w:r w:rsidRPr="005D649A">
        <w:rPr>
          <w:rFonts w:asciiTheme="majorHAnsi" w:hAnsiTheme="majorHAnsi" w:cstheme="majorHAnsi"/>
          <w:sz w:val="28"/>
          <w:szCs w:val="28"/>
        </w:rPr>
        <w:t xml:space="preserve">phê duyệt chủ trương </w:t>
      </w:r>
      <w:r w:rsidRPr="005D649A">
        <w:rPr>
          <w:rFonts w:asciiTheme="majorHAnsi" w:hAnsiTheme="majorHAnsi" w:cstheme="majorHAnsi"/>
          <w:sz w:val="28"/>
          <w:szCs w:val="28"/>
          <w:lang w:val="vi-VN"/>
        </w:rPr>
        <w:t>thành lập</w:t>
      </w:r>
      <w:r w:rsidRPr="005D649A">
        <w:rPr>
          <w:rFonts w:asciiTheme="majorHAnsi" w:hAnsiTheme="majorHAnsi" w:cstheme="majorHAnsi"/>
          <w:sz w:val="28"/>
          <w:szCs w:val="28"/>
        </w:rPr>
        <w:t xml:space="preserve"> hoặc</w:t>
      </w:r>
      <w:r w:rsidRPr="005D649A">
        <w:rPr>
          <w:rFonts w:asciiTheme="majorHAnsi" w:hAnsiTheme="majorHAnsi" w:cstheme="majorHAnsi"/>
          <w:sz w:val="28"/>
          <w:szCs w:val="28"/>
          <w:lang w:val="vi-VN"/>
        </w:rPr>
        <w:t xml:space="preserve"> cho phép</w:t>
      </w:r>
      <w:r w:rsidRPr="005D649A">
        <w:rPr>
          <w:rFonts w:asciiTheme="majorHAnsi" w:hAnsiTheme="majorHAnsi" w:cstheme="majorHAnsi"/>
          <w:sz w:val="28"/>
          <w:szCs w:val="28"/>
        </w:rPr>
        <w:t xml:space="preserve"> thành lập trường đại học </w:t>
      </w:r>
      <w:r w:rsidR="00F64826" w:rsidRPr="005D649A">
        <w:rPr>
          <w:rFonts w:asciiTheme="majorHAnsi" w:hAnsiTheme="majorHAnsi" w:cstheme="majorHAnsi"/>
          <w:sz w:val="28"/>
          <w:szCs w:val="28"/>
        </w:rPr>
        <w:t>thực hiện theo quy định tại Khoản 3 Điều 95 Nghị định 125/2024/NĐ-CP.</w:t>
      </w:r>
    </w:p>
    <w:p w14:paraId="218ED21A"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4. Trình tự đề nghị phê duyệt chủ trương thành lập</w:t>
      </w:r>
      <w:r w:rsidRPr="005D649A">
        <w:rPr>
          <w:rFonts w:asciiTheme="majorHAnsi" w:hAnsiTheme="majorHAnsi" w:cstheme="majorHAnsi"/>
          <w:sz w:val="28"/>
          <w:szCs w:val="28"/>
        </w:rPr>
        <w:t xml:space="preserve"> hoặc </w:t>
      </w:r>
      <w:r w:rsidRPr="005D649A">
        <w:rPr>
          <w:rFonts w:asciiTheme="majorHAnsi" w:hAnsiTheme="majorHAnsi" w:cstheme="majorHAnsi"/>
          <w:sz w:val="28"/>
          <w:szCs w:val="28"/>
          <w:lang w:val="vi-VN"/>
        </w:rPr>
        <w:t>cho phép thành lập trường đại học:</w:t>
      </w:r>
    </w:p>
    <w:p w14:paraId="7F1EFCFE" w14:textId="77777777" w:rsidR="00C51499" w:rsidRPr="005D649A" w:rsidRDefault="00C51499" w:rsidP="001F27C8">
      <w:pPr>
        <w:spacing w:before="120" w:after="12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vi-VN"/>
        </w:rPr>
        <w:t xml:space="preserve">a) </w:t>
      </w:r>
      <w:r w:rsidRPr="005D649A">
        <w:rPr>
          <w:rFonts w:asciiTheme="majorHAnsi" w:hAnsiTheme="majorHAnsi" w:cstheme="majorHAnsi"/>
          <w:sz w:val="28"/>
          <w:szCs w:val="28"/>
        </w:rPr>
        <w:t>T</w:t>
      </w:r>
      <w:r w:rsidRPr="005D649A">
        <w:rPr>
          <w:rFonts w:asciiTheme="majorHAnsi" w:hAnsiTheme="majorHAnsi" w:cstheme="majorHAnsi"/>
          <w:sz w:val="28"/>
          <w:szCs w:val="28"/>
          <w:lang w:val="vi-VN"/>
        </w:rPr>
        <w:t xml:space="preserve">ổ chức, cá nhân đề nghị phê duyệt chủ trương thành lập hoặc cho phép thành lập trường đại học gửi </w:t>
      </w:r>
      <w:r w:rsidRPr="005D649A">
        <w:rPr>
          <w:rFonts w:asciiTheme="majorHAnsi" w:hAnsiTheme="majorHAnsi" w:cstheme="majorHAnsi"/>
          <w:sz w:val="28"/>
          <w:szCs w:val="28"/>
        </w:rPr>
        <w:t xml:space="preserve">01 bộ hồ sơ quy định tại khoản 3 Điều này qua cổng dịch vụ công trực tuyến hoặc bưu chính hoặc </w:t>
      </w:r>
      <w:r w:rsidRPr="005D649A">
        <w:rPr>
          <w:rFonts w:asciiTheme="majorHAnsi" w:hAnsiTheme="majorHAnsi" w:cstheme="majorHAnsi"/>
          <w:sz w:val="28"/>
          <w:szCs w:val="28"/>
          <w:lang w:val="vi-VN"/>
        </w:rPr>
        <w:t>trực tiếp đến Bộ Giáo dục và Đào tạo;</w:t>
      </w:r>
    </w:p>
    <w:p w14:paraId="62DC9C66" w14:textId="77777777" w:rsidR="00C51499" w:rsidRPr="005D649A" w:rsidRDefault="00C51499" w:rsidP="001F27C8">
      <w:pPr>
        <w:spacing w:before="120" w:after="12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vi-VN"/>
        </w:rPr>
        <w:t>b) Trong thời hạn 1</w:t>
      </w:r>
      <w:r w:rsidRPr="005D649A">
        <w:rPr>
          <w:rFonts w:asciiTheme="majorHAnsi" w:hAnsiTheme="majorHAnsi" w:cstheme="majorHAnsi"/>
          <w:sz w:val="28"/>
          <w:szCs w:val="28"/>
        </w:rPr>
        <w:t>0</w:t>
      </w:r>
      <w:r w:rsidRPr="005D649A">
        <w:rPr>
          <w:rFonts w:asciiTheme="majorHAnsi" w:hAnsiTheme="majorHAnsi" w:cstheme="majorHAnsi"/>
          <w:sz w:val="28"/>
          <w:szCs w:val="28"/>
          <w:lang w:val="vi-VN"/>
        </w:rPr>
        <w:t xml:space="preserve"> ngày</w:t>
      </w:r>
      <w:r w:rsidRPr="005D649A">
        <w:rPr>
          <w:rFonts w:asciiTheme="majorHAnsi" w:hAnsiTheme="majorHAnsi" w:cstheme="majorHAnsi"/>
          <w:sz w:val="28"/>
          <w:szCs w:val="28"/>
        </w:rPr>
        <w:t xml:space="preserve"> làm việc</w:t>
      </w:r>
      <w:r w:rsidRPr="005D649A">
        <w:rPr>
          <w:rFonts w:asciiTheme="majorHAnsi" w:hAnsiTheme="majorHAnsi" w:cstheme="majorHAnsi"/>
          <w:sz w:val="28"/>
          <w:szCs w:val="28"/>
          <w:lang w:val="vi-VN"/>
        </w:rPr>
        <w:t>, kể từ ngày nhận đ</w:t>
      </w:r>
      <w:r w:rsidRPr="005D649A">
        <w:rPr>
          <w:rFonts w:asciiTheme="majorHAnsi" w:hAnsiTheme="majorHAnsi" w:cstheme="majorHAnsi"/>
          <w:sz w:val="28"/>
          <w:szCs w:val="28"/>
        </w:rPr>
        <w:t>ủ</w:t>
      </w:r>
      <w:r w:rsidRPr="005D649A">
        <w:rPr>
          <w:rFonts w:asciiTheme="majorHAnsi" w:hAnsiTheme="majorHAnsi" w:cstheme="majorHAnsi"/>
          <w:sz w:val="28"/>
          <w:szCs w:val="28"/>
          <w:lang w:val="vi-VN"/>
        </w:rPr>
        <w:t xml:space="preserve"> hồ sơ, nếu hồ sơ không </w:t>
      </w:r>
      <w:r w:rsidRPr="005D649A">
        <w:rPr>
          <w:rFonts w:asciiTheme="majorHAnsi" w:hAnsiTheme="majorHAnsi" w:cstheme="majorHAnsi"/>
          <w:sz w:val="28"/>
          <w:szCs w:val="28"/>
        </w:rPr>
        <w:t>hợp lệ</w:t>
      </w:r>
      <w:r w:rsidRPr="005D649A">
        <w:rPr>
          <w:rFonts w:asciiTheme="majorHAnsi" w:hAnsiTheme="majorHAnsi" w:cstheme="majorHAnsi"/>
          <w:sz w:val="28"/>
          <w:szCs w:val="28"/>
          <w:lang w:val="vi-VN"/>
        </w:rPr>
        <w:t xml:space="preserve">, Bộ Giáo dục và Đào tạo có trách nhiệm thông báo bằng văn bản cho </w:t>
      </w:r>
      <w:r w:rsidRPr="005D649A">
        <w:rPr>
          <w:rFonts w:asciiTheme="majorHAnsi" w:hAnsiTheme="majorHAnsi" w:cstheme="majorHAnsi"/>
          <w:sz w:val="28"/>
          <w:szCs w:val="28"/>
        </w:rPr>
        <w:t>tổ chức, cá nhân</w:t>
      </w:r>
      <w:r w:rsidRPr="005D649A">
        <w:rPr>
          <w:rFonts w:asciiTheme="majorHAnsi" w:hAnsiTheme="majorHAnsi" w:cstheme="majorHAnsi"/>
          <w:sz w:val="28"/>
          <w:szCs w:val="28"/>
          <w:lang w:val="vi-VN"/>
        </w:rPr>
        <w:t xml:space="preserve"> biết để sửa đổi, bổ sung;</w:t>
      </w:r>
    </w:p>
    <w:p w14:paraId="4468E645"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c) Đối với hồ sơ hợp lệ, trong</w:t>
      </w:r>
      <w:r w:rsidRPr="005D649A">
        <w:rPr>
          <w:rFonts w:asciiTheme="majorHAnsi" w:hAnsiTheme="majorHAnsi" w:cstheme="majorHAnsi"/>
          <w:sz w:val="28"/>
          <w:szCs w:val="28"/>
          <w:lang w:val="vi-VN"/>
        </w:rPr>
        <w:t xml:space="preserve"> thời hạn 45 ngày</w:t>
      </w:r>
      <w:r w:rsidRPr="005D649A">
        <w:rPr>
          <w:rFonts w:asciiTheme="majorHAnsi" w:hAnsiTheme="majorHAnsi" w:cstheme="majorHAnsi"/>
          <w:sz w:val="28"/>
          <w:szCs w:val="28"/>
        </w:rPr>
        <w:t xml:space="preserve"> làm việc</w:t>
      </w:r>
      <w:r w:rsidRPr="005D649A">
        <w:rPr>
          <w:rFonts w:asciiTheme="majorHAnsi" w:hAnsiTheme="majorHAnsi" w:cstheme="majorHAnsi"/>
          <w:sz w:val="28"/>
          <w:szCs w:val="28"/>
          <w:lang w:val="vi-VN"/>
        </w:rPr>
        <w:t xml:space="preserve">, kể từ ngày nhận </w:t>
      </w:r>
      <w:r w:rsidRPr="005D649A">
        <w:rPr>
          <w:rFonts w:asciiTheme="majorHAnsi" w:hAnsiTheme="majorHAnsi" w:cstheme="majorHAnsi"/>
          <w:sz w:val="28"/>
          <w:szCs w:val="28"/>
        </w:rPr>
        <w:t xml:space="preserve">đủ </w:t>
      </w:r>
      <w:r w:rsidRPr="005D649A">
        <w:rPr>
          <w:rFonts w:asciiTheme="majorHAnsi" w:hAnsiTheme="majorHAnsi" w:cstheme="majorHAnsi"/>
          <w:sz w:val="28"/>
          <w:szCs w:val="28"/>
          <w:lang w:val="vi-VN"/>
        </w:rPr>
        <w:t>hồ sơ</w:t>
      </w:r>
      <w:r w:rsidRPr="005D649A">
        <w:rPr>
          <w:rFonts w:asciiTheme="majorHAnsi" w:hAnsiTheme="majorHAnsi" w:cstheme="majorHAnsi"/>
          <w:sz w:val="28"/>
          <w:szCs w:val="28"/>
        </w:rPr>
        <w:t xml:space="preserve"> hợp lệ</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rPr>
        <w:t xml:space="preserve">Bộ Giáo dục và Đào tạo tổ chức thẩm định hồ sơ, đánh giá tính khả thi của đề xuất thành lập trường đại học; trường hợp đảm bảo tính khả thi, Bộ trưởng Bộ Giáo dục và Đào tạo quyết định phê duyệt chủ trương thành lập hoặc cho phép thành lập trường; trường hợp không đảm bảo tính khả thi, Bộ </w:t>
      </w:r>
      <w:r w:rsidRPr="005D649A">
        <w:rPr>
          <w:rFonts w:asciiTheme="majorHAnsi" w:hAnsiTheme="majorHAnsi" w:cstheme="majorHAnsi"/>
          <w:sz w:val="28"/>
          <w:szCs w:val="28"/>
        </w:rPr>
        <w:lastRenderedPageBreak/>
        <w:t>Giáo dục và Đào tạo thông báo</w:t>
      </w:r>
      <w:r w:rsidRPr="005D649A">
        <w:rPr>
          <w:rFonts w:asciiTheme="majorHAnsi" w:hAnsiTheme="majorHAnsi" w:cstheme="majorHAnsi"/>
          <w:sz w:val="28"/>
          <w:szCs w:val="28"/>
          <w:lang w:val="vi-VN"/>
        </w:rPr>
        <w:t xml:space="preserve"> về kết quả xử lý hồ sơ cho các tổ chức, cá nhân </w:t>
      </w:r>
      <w:r w:rsidRPr="005D649A">
        <w:rPr>
          <w:rFonts w:asciiTheme="majorHAnsi" w:hAnsiTheme="majorHAnsi" w:cstheme="majorHAnsi"/>
          <w:sz w:val="28"/>
          <w:szCs w:val="28"/>
        </w:rPr>
        <w:t>đề nghị phê duyệt chủ trương</w:t>
      </w:r>
      <w:r w:rsidRPr="005D649A">
        <w:rPr>
          <w:rFonts w:asciiTheme="majorHAnsi" w:hAnsiTheme="majorHAnsi" w:cstheme="majorHAnsi"/>
          <w:sz w:val="28"/>
          <w:szCs w:val="28"/>
          <w:lang w:val="vi-VN"/>
        </w:rPr>
        <w:t xml:space="preserve"> thành lập </w:t>
      </w:r>
      <w:r w:rsidRPr="005D649A">
        <w:rPr>
          <w:rFonts w:asciiTheme="majorHAnsi" w:hAnsiTheme="majorHAnsi" w:cstheme="majorHAnsi"/>
          <w:sz w:val="28"/>
          <w:szCs w:val="28"/>
        </w:rPr>
        <w:t xml:space="preserve">hoặc cho phép thành lập </w:t>
      </w:r>
      <w:r w:rsidRPr="005D649A">
        <w:rPr>
          <w:rFonts w:asciiTheme="majorHAnsi" w:hAnsiTheme="majorHAnsi" w:cstheme="majorHAnsi"/>
          <w:sz w:val="28"/>
          <w:szCs w:val="28"/>
          <w:lang w:val="vi-VN"/>
        </w:rPr>
        <w:t>trường;</w:t>
      </w:r>
    </w:p>
    <w:p w14:paraId="0756D084" w14:textId="77777777" w:rsidR="00C51499" w:rsidRPr="005D649A" w:rsidRDefault="00C51499" w:rsidP="001F27C8">
      <w:pPr>
        <w:spacing w:before="120" w:after="12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rPr>
        <w:t xml:space="preserve">d) Hết thời hạn 05 năm, </w:t>
      </w:r>
      <w:r w:rsidRPr="005D649A">
        <w:rPr>
          <w:rFonts w:asciiTheme="majorHAnsi" w:hAnsiTheme="majorHAnsi" w:cstheme="majorHAnsi"/>
          <w:sz w:val="28"/>
          <w:szCs w:val="28"/>
          <w:lang w:val="vi-VN"/>
        </w:rPr>
        <w:t xml:space="preserve">kể từ ngày có </w:t>
      </w:r>
      <w:r w:rsidRPr="005D649A">
        <w:rPr>
          <w:rFonts w:asciiTheme="majorHAnsi" w:hAnsiTheme="majorHAnsi" w:cstheme="majorHAnsi"/>
          <w:sz w:val="28"/>
          <w:szCs w:val="28"/>
        </w:rPr>
        <w:t>Quyết định</w:t>
      </w:r>
      <w:r w:rsidRPr="005D649A">
        <w:rPr>
          <w:rFonts w:asciiTheme="majorHAnsi" w:hAnsiTheme="majorHAnsi" w:cstheme="majorHAnsi"/>
          <w:sz w:val="28"/>
          <w:szCs w:val="28"/>
          <w:lang w:val="vi-VN"/>
        </w:rPr>
        <w:t xml:space="preserve"> của </w:t>
      </w:r>
      <w:r w:rsidRPr="005D649A">
        <w:rPr>
          <w:rFonts w:asciiTheme="majorHAnsi" w:hAnsiTheme="majorHAnsi" w:cstheme="majorHAnsi"/>
          <w:sz w:val="28"/>
          <w:szCs w:val="28"/>
        </w:rPr>
        <w:t>Bộ trưởng Bộ Giáo dục và Đào tạo</w:t>
      </w:r>
      <w:r w:rsidRPr="005D649A">
        <w:rPr>
          <w:rFonts w:asciiTheme="majorHAnsi" w:hAnsiTheme="majorHAnsi" w:cstheme="majorHAnsi"/>
          <w:sz w:val="28"/>
          <w:szCs w:val="28"/>
          <w:lang w:val="vi-VN"/>
        </w:rPr>
        <w:t xml:space="preserve"> phê duyệt chủ trương thành lập hoặc cho phép thành lập trường, nếu </w:t>
      </w:r>
      <w:r w:rsidRPr="005D649A">
        <w:rPr>
          <w:rFonts w:asciiTheme="majorHAnsi" w:hAnsiTheme="majorHAnsi" w:cstheme="majorHAnsi"/>
          <w:sz w:val="28"/>
          <w:szCs w:val="28"/>
        </w:rPr>
        <w:t xml:space="preserve">tổ chức, cá nhân </w:t>
      </w:r>
      <w:r w:rsidRPr="005D649A">
        <w:rPr>
          <w:rFonts w:asciiTheme="majorHAnsi" w:hAnsiTheme="majorHAnsi" w:cstheme="majorHAnsi"/>
          <w:sz w:val="28"/>
          <w:szCs w:val="28"/>
          <w:lang w:val="vi-VN"/>
        </w:rPr>
        <w:t xml:space="preserve">không </w:t>
      </w:r>
      <w:r w:rsidRPr="005D649A">
        <w:rPr>
          <w:rFonts w:asciiTheme="majorHAnsi" w:hAnsiTheme="majorHAnsi" w:cstheme="majorHAnsi"/>
          <w:sz w:val="28"/>
          <w:szCs w:val="28"/>
        </w:rPr>
        <w:t xml:space="preserve">trình </w:t>
      </w:r>
      <w:r w:rsidRPr="005D649A">
        <w:rPr>
          <w:rFonts w:asciiTheme="majorHAnsi" w:hAnsiTheme="majorHAnsi" w:cstheme="majorHAnsi"/>
          <w:sz w:val="28"/>
          <w:szCs w:val="28"/>
          <w:lang w:val="vi-VN"/>
        </w:rPr>
        <w:t>được</w:t>
      </w:r>
      <w:r w:rsidRPr="005D649A">
        <w:rPr>
          <w:rFonts w:asciiTheme="majorHAnsi" w:hAnsiTheme="majorHAnsi" w:cstheme="majorHAnsi"/>
          <w:sz w:val="28"/>
          <w:szCs w:val="28"/>
        </w:rPr>
        <w:t xml:space="preserve"> </w:t>
      </w:r>
      <w:r w:rsidRPr="005D649A">
        <w:rPr>
          <w:rFonts w:asciiTheme="majorHAnsi" w:hAnsiTheme="majorHAnsi" w:cstheme="majorHAnsi"/>
          <w:sz w:val="28"/>
          <w:szCs w:val="28"/>
          <w:lang w:val="vi-VN"/>
        </w:rPr>
        <w:t xml:space="preserve">hồ sơ đề nghị </w:t>
      </w:r>
      <w:r w:rsidRPr="005D649A">
        <w:rPr>
          <w:rFonts w:asciiTheme="majorHAnsi" w:hAnsiTheme="majorHAnsi" w:cstheme="majorHAnsi"/>
          <w:sz w:val="28"/>
          <w:szCs w:val="28"/>
        </w:rPr>
        <w:t>Bộ trưởng Bộ Giáo dục và Đào tạo</w:t>
      </w:r>
      <w:r w:rsidRPr="005D649A">
        <w:rPr>
          <w:rFonts w:asciiTheme="majorHAnsi" w:hAnsiTheme="majorHAnsi" w:cstheme="majorHAnsi"/>
          <w:sz w:val="28"/>
          <w:szCs w:val="28"/>
          <w:lang w:val="vi-VN"/>
        </w:rPr>
        <w:t xml:space="preserve"> quyết định thành lập hoặc cho phép thành lập trường thì Bộ trưởng Bộ Giáo dục và Đào tạo có trách nhiệm xem xét, quyết định hủy bỏ </w:t>
      </w:r>
      <w:r w:rsidRPr="005D649A">
        <w:rPr>
          <w:rFonts w:asciiTheme="majorHAnsi" w:hAnsiTheme="majorHAnsi" w:cstheme="majorHAnsi"/>
          <w:sz w:val="28"/>
          <w:szCs w:val="28"/>
        </w:rPr>
        <w:t>quyết định</w:t>
      </w:r>
      <w:r w:rsidRPr="005D649A">
        <w:rPr>
          <w:rFonts w:asciiTheme="majorHAnsi" w:hAnsiTheme="majorHAnsi" w:cstheme="majorHAnsi"/>
          <w:sz w:val="28"/>
          <w:szCs w:val="28"/>
          <w:lang w:val="vi-VN"/>
        </w:rPr>
        <w:t xml:space="preserve"> phê duyệt chủ trương thành lập hoặc cho phép thành lập trường.</w:t>
      </w:r>
    </w:p>
    <w:p w14:paraId="288A1D90"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 xml:space="preserve">Trường hợp văn bản phê duyệt chủ trương thành lập hoặc cho phép thành lập trường hết hiệu lực hoặc bị hủy bỏ thì Nhà nước sẽ thu hồi đất </w:t>
      </w:r>
      <w:r w:rsidRPr="005D649A">
        <w:rPr>
          <w:rFonts w:asciiTheme="majorHAnsi" w:hAnsiTheme="majorHAnsi" w:cstheme="majorHAnsi"/>
          <w:sz w:val="28"/>
          <w:szCs w:val="28"/>
        </w:rPr>
        <w:t>theo quy định hiện hành của pháp luật về đất đai</w:t>
      </w:r>
      <w:r w:rsidRPr="005D649A">
        <w:rPr>
          <w:rFonts w:asciiTheme="majorHAnsi" w:hAnsiTheme="majorHAnsi" w:cstheme="majorHAnsi"/>
          <w:sz w:val="28"/>
          <w:szCs w:val="28"/>
          <w:lang w:val="vi-VN"/>
        </w:rPr>
        <w:t>; đối với các tài sản trên đất sẽ giải quyết theo các quy định hiện hành.</w:t>
      </w:r>
    </w:p>
    <w:p w14:paraId="2F1CEB54" w14:textId="3F3D0333" w:rsidR="00A30009" w:rsidRPr="005D649A" w:rsidRDefault="00C51499" w:rsidP="001F27C8">
      <w:pPr>
        <w:spacing w:before="120" w:after="120" w:line="288" w:lineRule="auto"/>
        <w:ind w:firstLine="709"/>
        <w:jc w:val="both"/>
        <w:rPr>
          <w:rFonts w:asciiTheme="majorHAnsi" w:hAnsiTheme="majorHAnsi" w:cstheme="majorHAnsi"/>
          <w:sz w:val="28"/>
          <w:szCs w:val="28"/>
          <w:lang w:val="vi-VN"/>
        </w:rPr>
      </w:pPr>
      <w:bookmarkStart w:id="7" w:name="_Hlk163135731"/>
      <w:r w:rsidRPr="005D649A">
        <w:rPr>
          <w:rFonts w:asciiTheme="majorHAnsi" w:hAnsiTheme="majorHAnsi" w:cstheme="majorHAnsi"/>
          <w:sz w:val="28"/>
          <w:szCs w:val="28"/>
          <w:lang w:val="vi-VN"/>
        </w:rPr>
        <w:t xml:space="preserve">5. Hồ sơ thành lập hoặc cho phép thành lập trường </w:t>
      </w:r>
      <w:r w:rsidR="00A30009" w:rsidRPr="005D649A">
        <w:rPr>
          <w:rFonts w:asciiTheme="majorHAnsi" w:hAnsiTheme="majorHAnsi" w:cstheme="majorHAnsi"/>
          <w:sz w:val="28"/>
          <w:szCs w:val="28"/>
          <w:lang w:val="vi-VN"/>
        </w:rPr>
        <w:t xml:space="preserve">thực hiện theo quy định tại Khoản </w:t>
      </w:r>
      <w:r w:rsidR="00A30009" w:rsidRPr="005D649A">
        <w:rPr>
          <w:rFonts w:asciiTheme="majorHAnsi" w:hAnsiTheme="majorHAnsi" w:cstheme="majorHAnsi"/>
          <w:sz w:val="28"/>
          <w:szCs w:val="28"/>
        </w:rPr>
        <w:t>5</w:t>
      </w:r>
      <w:r w:rsidR="00A30009" w:rsidRPr="005D649A">
        <w:rPr>
          <w:rFonts w:asciiTheme="majorHAnsi" w:hAnsiTheme="majorHAnsi" w:cstheme="majorHAnsi"/>
          <w:sz w:val="28"/>
          <w:szCs w:val="28"/>
          <w:lang w:val="vi-VN"/>
        </w:rPr>
        <w:t xml:space="preserve"> Điều 95 Nghị định 125/2024/NĐ-CP.</w:t>
      </w:r>
    </w:p>
    <w:p w14:paraId="4CA7B67A" w14:textId="0E48B072"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6</w:t>
      </w:r>
      <w:r w:rsidRPr="005D649A">
        <w:rPr>
          <w:rFonts w:asciiTheme="majorHAnsi" w:hAnsiTheme="majorHAnsi" w:cstheme="majorHAnsi"/>
          <w:sz w:val="28"/>
          <w:szCs w:val="28"/>
          <w:lang w:val="vi-VN"/>
        </w:rPr>
        <w:t xml:space="preserve">. Trình tự </w:t>
      </w:r>
      <w:r w:rsidRPr="005D649A">
        <w:rPr>
          <w:rFonts w:asciiTheme="majorHAnsi" w:hAnsiTheme="majorHAnsi" w:cstheme="majorHAnsi"/>
          <w:sz w:val="28"/>
          <w:szCs w:val="28"/>
        </w:rPr>
        <w:t xml:space="preserve">quyết định </w:t>
      </w:r>
      <w:r w:rsidRPr="005D649A">
        <w:rPr>
          <w:rFonts w:asciiTheme="majorHAnsi" w:hAnsiTheme="majorHAnsi" w:cstheme="majorHAnsi"/>
          <w:sz w:val="28"/>
          <w:szCs w:val="28"/>
          <w:lang w:val="vi-VN"/>
        </w:rPr>
        <w:t>thành lập</w:t>
      </w:r>
      <w:r w:rsidRPr="005D649A">
        <w:rPr>
          <w:rFonts w:asciiTheme="majorHAnsi" w:hAnsiTheme="majorHAnsi" w:cstheme="majorHAnsi"/>
          <w:sz w:val="28"/>
          <w:szCs w:val="28"/>
        </w:rPr>
        <w:t xml:space="preserve"> trường đại học công lập hoặc </w:t>
      </w:r>
      <w:r w:rsidRPr="005D649A">
        <w:rPr>
          <w:rFonts w:asciiTheme="majorHAnsi" w:hAnsiTheme="majorHAnsi" w:cstheme="majorHAnsi"/>
          <w:sz w:val="28"/>
          <w:szCs w:val="28"/>
          <w:lang w:val="vi-VN"/>
        </w:rPr>
        <w:t>cho phép</w:t>
      </w:r>
      <w:r w:rsidRPr="005D649A">
        <w:rPr>
          <w:rFonts w:asciiTheme="majorHAnsi" w:hAnsiTheme="majorHAnsi" w:cstheme="majorHAnsi"/>
          <w:sz w:val="28"/>
          <w:szCs w:val="28"/>
        </w:rPr>
        <w:t xml:space="preserve"> thành lập trường đại học tư thục</w:t>
      </w:r>
      <w:r w:rsidRPr="005D649A">
        <w:rPr>
          <w:rFonts w:asciiTheme="majorHAnsi" w:hAnsiTheme="majorHAnsi" w:cstheme="majorHAnsi"/>
          <w:sz w:val="28"/>
          <w:szCs w:val="28"/>
          <w:lang w:val="vi-VN"/>
        </w:rPr>
        <w:t>:</w:t>
      </w:r>
    </w:p>
    <w:p w14:paraId="591040AF"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a) Tổ chức, cá nhân gửi</w:t>
      </w:r>
      <w:r w:rsidRPr="005D649A">
        <w:rPr>
          <w:rFonts w:asciiTheme="majorHAnsi" w:hAnsiTheme="majorHAnsi" w:cstheme="majorHAnsi"/>
          <w:sz w:val="28"/>
          <w:szCs w:val="28"/>
        </w:rPr>
        <w:t xml:space="preserve"> 01 bộ </w:t>
      </w:r>
      <w:r w:rsidRPr="005D649A">
        <w:rPr>
          <w:rFonts w:asciiTheme="majorHAnsi" w:hAnsiTheme="majorHAnsi" w:cstheme="majorHAnsi"/>
          <w:sz w:val="28"/>
          <w:szCs w:val="28"/>
          <w:lang w:val="vi-VN"/>
        </w:rPr>
        <w:t xml:space="preserve">hồ sơ quy định tại khoản </w:t>
      </w:r>
      <w:r w:rsidRPr="005D649A">
        <w:rPr>
          <w:rFonts w:asciiTheme="majorHAnsi" w:hAnsiTheme="majorHAnsi" w:cstheme="majorHAnsi"/>
          <w:sz w:val="28"/>
          <w:szCs w:val="28"/>
        </w:rPr>
        <w:t>5</w:t>
      </w:r>
      <w:r w:rsidRPr="005D649A">
        <w:rPr>
          <w:rFonts w:asciiTheme="majorHAnsi" w:hAnsiTheme="majorHAnsi" w:cstheme="majorHAnsi"/>
          <w:sz w:val="28"/>
          <w:szCs w:val="28"/>
          <w:lang w:val="vi-VN"/>
        </w:rPr>
        <w:t xml:space="preserve"> Điều này</w:t>
      </w:r>
      <w:r w:rsidRPr="005D649A">
        <w:rPr>
          <w:rFonts w:asciiTheme="majorHAnsi" w:hAnsiTheme="majorHAnsi" w:cstheme="majorHAnsi"/>
          <w:sz w:val="28"/>
          <w:szCs w:val="28"/>
        </w:rPr>
        <w:t xml:space="preserve"> qua cổng dịch vụ công trực tuyến hoặc bưu chính hoặc</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rPr>
        <w:t xml:space="preserve">trực tiếp </w:t>
      </w:r>
      <w:r w:rsidRPr="005D649A">
        <w:rPr>
          <w:rFonts w:asciiTheme="majorHAnsi" w:hAnsiTheme="majorHAnsi" w:cstheme="majorHAnsi"/>
          <w:sz w:val="28"/>
          <w:szCs w:val="28"/>
          <w:lang w:val="vi-VN"/>
        </w:rPr>
        <w:t>đến Bộ Giáo dục và Đào tạo;</w:t>
      </w:r>
    </w:p>
    <w:p w14:paraId="5F8E55A9" w14:textId="77777777" w:rsidR="00C51499" w:rsidRPr="005D649A" w:rsidRDefault="00C51499" w:rsidP="001F27C8">
      <w:pPr>
        <w:spacing w:before="120" w:after="12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vi-VN"/>
        </w:rPr>
        <w:t>b) Trong thời hạn 15 ngày</w:t>
      </w:r>
      <w:r w:rsidRPr="005D649A">
        <w:rPr>
          <w:rFonts w:asciiTheme="majorHAnsi" w:hAnsiTheme="majorHAnsi" w:cstheme="majorHAnsi"/>
          <w:sz w:val="28"/>
          <w:szCs w:val="28"/>
        </w:rPr>
        <w:t xml:space="preserve"> làm việc</w:t>
      </w:r>
      <w:r w:rsidRPr="005D649A">
        <w:rPr>
          <w:rFonts w:asciiTheme="majorHAnsi" w:hAnsiTheme="majorHAnsi" w:cstheme="majorHAnsi"/>
          <w:sz w:val="28"/>
          <w:szCs w:val="28"/>
          <w:lang w:val="vi-VN"/>
        </w:rPr>
        <w:t>, kể từ ngày nhận đ</w:t>
      </w:r>
      <w:r w:rsidRPr="005D649A">
        <w:rPr>
          <w:rFonts w:asciiTheme="majorHAnsi" w:hAnsiTheme="majorHAnsi" w:cstheme="majorHAnsi"/>
          <w:sz w:val="28"/>
          <w:szCs w:val="28"/>
        </w:rPr>
        <w:t>ủ</w:t>
      </w:r>
      <w:r w:rsidRPr="005D649A">
        <w:rPr>
          <w:rFonts w:asciiTheme="majorHAnsi" w:hAnsiTheme="majorHAnsi" w:cstheme="majorHAnsi"/>
          <w:sz w:val="28"/>
          <w:szCs w:val="28"/>
          <w:lang w:val="vi-VN"/>
        </w:rPr>
        <w:t xml:space="preserve"> hồ sơ, nếu hồ sơ không </w:t>
      </w:r>
      <w:r w:rsidRPr="005D649A">
        <w:rPr>
          <w:rFonts w:asciiTheme="majorHAnsi" w:hAnsiTheme="majorHAnsi" w:cstheme="majorHAnsi"/>
          <w:sz w:val="28"/>
          <w:szCs w:val="28"/>
        </w:rPr>
        <w:t>hợp lệ</w:t>
      </w:r>
      <w:r w:rsidRPr="005D649A">
        <w:rPr>
          <w:rFonts w:asciiTheme="majorHAnsi" w:hAnsiTheme="majorHAnsi" w:cstheme="majorHAnsi"/>
          <w:sz w:val="28"/>
          <w:szCs w:val="28"/>
          <w:lang w:val="vi-VN"/>
        </w:rPr>
        <w:t xml:space="preserve">, Bộ Giáo dục và Đào tạo có trách nhiệm thông báo bằng văn bản cho </w:t>
      </w:r>
      <w:r w:rsidRPr="005D649A">
        <w:rPr>
          <w:rFonts w:asciiTheme="majorHAnsi" w:hAnsiTheme="majorHAnsi" w:cstheme="majorHAnsi"/>
          <w:sz w:val="28"/>
          <w:szCs w:val="28"/>
        </w:rPr>
        <w:t>tổ chức, cá nhân</w:t>
      </w:r>
      <w:r w:rsidRPr="005D649A">
        <w:rPr>
          <w:rFonts w:asciiTheme="majorHAnsi" w:hAnsiTheme="majorHAnsi" w:cstheme="majorHAnsi"/>
          <w:sz w:val="28"/>
          <w:szCs w:val="28"/>
          <w:lang w:val="vi-VN"/>
        </w:rPr>
        <w:t xml:space="preserve"> biết để sửa đổi, bổ sung;</w:t>
      </w:r>
    </w:p>
    <w:p w14:paraId="7279174C" w14:textId="1F54D056"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c) </w:t>
      </w:r>
      <w:bookmarkStart w:id="8" w:name="_Hlk146028432"/>
      <w:r w:rsidRPr="005D649A">
        <w:rPr>
          <w:rFonts w:asciiTheme="majorHAnsi" w:hAnsiTheme="majorHAnsi" w:cstheme="majorHAnsi"/>
          <w:sz w:val="28"/>
          <w:szCs w:val="28"/>
        </w:rPr>
        <w:t>Đối với hồ sơ hợp lệ, trong thời hạn 15 ngày làm việc, kể từ ngày nhận đủ hồ sơ</w:t>
      </w:r>
      <w:bookmarkEnd w:id="8"/>
      <w:r w:rsidRPr="005D649A">
        <w:rPr>
          <w:rFonts w:asciiTheme="majorHAnsi" w:hAnsiTheme="majorHAnsi" w:cstheme="majorHAnsi"/>
          <w:sz w:val="28"/>
          <w:szCs w:val="28"/>
        </w:rPr>
        <w:t xml:space="preserve">, Bộ trưởng Bộ Giáo dục và Đào tạo có trách nhiệm thành lập Hội đồng thẩm định gồm: Đại diện Bộ Giáo dục và Đào tạo, Bộ Nội vụ, Bộ Tài chính và Ủy ban nhân dân cấp tỉnh nơi dự kiến đặt trụ sở chính của trường. Hội đồng thẩm định có trách nhiệm tham mưu giúp Bộ trưởng Bộ Giáo dục và Đào tạo về tính khả thi của dự án thành lập hoặc cho phép thành lập trường đ; Hội đồng thẩm định tự giải thể khi trường được thành lập. </w:t>
      </w:r>
    </w:p>
    <w:p w14:paraId="2A7FB5D2"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Trong thời hạn 40 ngày làm việc, kể từ ngày được thành lập, Hội đồng thẩm định có trách nhiệm tổ chức thẩm định hồ sơ và thẩm định thực tế để đánh giá chính xác về các điều kiện thành lập trường đại học công lập hoặc cho phép thành lập trường đại học tư thục. Trường hợp hồ sơ chưa bảo đảm điều kiện theo quy định, Hội đồng thẩm định tham mưu Bộ trưởng Bộ Giáo dục và Đào </w:t>
      </w:r>
      <w:r w:rsidRPr="005D649A">
        <w:rPr>
          <w:rFonts w:asciiTheme="majorHAnsi" w:hAnsiTheme="majorHAnsi" w:cstheme="majorHAnsi"/>
          <w:sz w:val="28"/>
          <w:szCs w:val="28"/>
        </w:rPr>
        <w:lastRenderedPageBreak/>
        <w:t>tạo thông báo bằng văn bản cho tổ chức, cá nhân đề nghị thành lập trường đại học công lập hoặc cho phép thành lập trường đại học tư thục để sửa đổi, bổ sung;</w:t>
      </w:r>
    </w:p>
    <w:p w14:paraId="006F12D5"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d) Trong thời hạn 05 ngày làm việc, kể từ ngày nhận được hồ sơ đã hoàn thiện theo ý kiến của Hội đồng thẩm định, Bộ Giáo dục và Đào tạo đề nghị Bộ Tài chính, Bộ Nội vụ và các cơ quan, đơn vị có liên quan khác cho ý kiến bằng văn bản về việc thành lập trường đại học công lập hoặc cho phép thành lập trường đại học tư thục. Bộ Giáo dục và Đào tạo có trách nhiệm thông báo bằng văn bản cho tổ chức, cá nhân đề nghị thành lập hoặc cho phép thành lập trường đại học hoàn thiện hồ sơ theo ý kiến của các cơ quan, đơn vị có liên quan;</w:t>
      </w:r>
    </w:p>
    <w:p w14:paraId="40322B2E"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đ) Trong thời hạn 20 ngày làm việc, kể từ ngày nhận được đầy đủ ý kiến nhất trí bằng văn bản của các cơ quan, đơn vị có liên quan hoặc nhận được hồ sơ đã hoàn thiện theo đề nghị của các cơ quan, đơn vị có liên quan, Hội đồng thẩm định có trách nhiệm rà soát, lập báo cáo thẩm định về việc hồ sơ đã đủ điều kiện theo quy định và đề nghị Bộ trưởng Bộ Giáo dục và Đào tạo quyết định thành lập hoặc cho phép thành lập trường.</w:t>
      </w:r>
    </w:p>
    <w:p w14:paraId="5FAF4739" w14:textId="16295423"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Trong vòng 05 ngày làm việc, kể từ ngày nhận được đề nghị bằng văn bản của Hội đồng thẩm định</w:t>
      </w:r>
      <w:r w:rsidRPr="005D649A">
        <w:rPr>
          <w:rFonts w:asciiTheme="majorHAnsi" w:hAnsiTheme="majorHAnsi" w:cstheme="majorHAnsi"/>
          <w:iCs/>
          <w:sz w:val="28"/>
          <w:szCs w:val="28"/>
        </w:rPr>
        <w:t>, Bộ trưởng Bộ Giáo dục và Đào tạo q</w:t>
      </w:r>
      <w:r w:rsidRPr="005D649A">
        <w:rPr>
          <w:rFonts w:asciiTheme="majorHAnsi" w:hAnsiTheme="majorHAnsi" w:cstheme="majorHAnsi"/>
          <w:sz w:val="28"/>
          <w:szCs w:val="28"/>
        </w:rPr>
        <w:t>uyết định thành lập hoặc cho phép thành lập</w:t>
      </w:r>
      <w:r w:rsidRPr="005D649A">
        <w:rPr>
          <w:rFonts w:asciiTheme="majorHAnsi" w:hAnsiTheme="majorHAnsi" w:cstheme="majorHAnsi"/>
          <w:b/>
          <w:sz w:val="28"/>
          <w:szCs w:val="28"/>
        </w:rPr>
        <w:t xml:space="preserve"> </w:t>
      </w:r>
      <w:r w:rsidRPr="005D649A">
        <w:rPr>
          <w:rFonts w:asciiTheme="majorHAnsi" w:hAnsiTheme="majorHAnsi" w:cstheme="majorHAnsi"/>
          <w:sz w:val="28"/>
          <w:szCs w:val="28"/>
        </w:rPr>
        <w:t xml:space="preserve">trường đại học (theo Mẫu số 13 Phụ lục III kèm theo </w:t>
      </w:r>
      <w:r w:rsidR="00D8708B" w:rsidRPr="005D649A">
        <w:rPr>
          <w:rFonts w:asciiTheme="majorHAnsi" w:hAnsiTheme="majorHAnsi" w:cstheme="majorHAnsi"/>
          <w:sz w:val="28"/>
          <w:szCs w:val="28"/>
        </w:rPr>
        <w:t>Nghị định 125/2024/NĐ-CP</w:t>
      </w:r>
      <w:r w:rsidRPr="005D649A">
        <w:rPr>
          <w:rFonts w:asciiTheme="majorHAnsi" w:hAnsiTheme="majorHAnsi" w:cstheme="majorHAnsi"/>
          <w:sz w:val="28"/>
          <w:szCs w:val="28"/>
        </w:rPr>
        <w:t>) được công bố công khai trên các phương tiện thông tin đại chúng;</w:t>
      </w:r>
    </w:p>
    <w:p w14:paraId="624C2DE5" w14:textId="77777777"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e</w:t>
      </w:r>
      <w:r w:rsidRPr="005D649A">
        <w:rPr>
          <w:rFonts w:asciiTheme="majorHAnsi" w:hAnsiTheme="majorHAnsi" w:cstheme="majorHAnsi"/>
          <w:sz w:val="28"/>
          <w:szCs w:val="28"/>
          <w:lang w:val="vi-VN"/>
        </w:rPr>
        <w:t xml:space="preserve">) Sau thời hạn 04 năm, kể từ </w:t>
      </w:r>
      <w:r w:rsidRPr="005D649A">
        <w:rPr>
          <w:rFonts w:asciiTheme="majorHAnsi" w:hAnsiTheme="majorHAnsi" w:cstheme="majorHAnsi"/>
          <w:sz w:val="28"/>
          <w:szCs w:val="28"/>
        </w:rPr>
        <w:t>ngày</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rPr>
        <w:t>q</w:t>
      </w:r>
      <w:r w:rsidRPr="005D649A">
        <w:rPr>
          <w:rFonts w:asciiTheme="majorHAnsi" w:hAnsiTheme="majorHAnsi" w:cstheme="majorHAnsi"/>
          <w:sz w:val="28"/>
          <w:szCs w:val="28"/>
          <w:lang w:val="vi-VN"/>
        </w:rPr>
        <w:t xml:space="preserve">uyết định thành lập hoặc cho phép thành lập trường </w:t>
      </w:r>
      <w:r w:rsidRPr="005D649A">
        <w:rPr>
          <w:rFonts w:asciiTheme="majorHAnsi" w:hAnsiTheme="majorHAnsi" w:cstheme="majorHAnsi"/>
          <w:sz w:val="28"/>
          <w:szCs w:val="28"/>
        </w:rPr>
        <w:t xml:space="preserve">đại học </w:t>
      </w:r>
      <w:r w:rsidRPr="005D649A">
        <w:rPr>
          <w:rFonts w:asciiTheme="majorHAnsi" w:hAnsiTheme="majorHAnsi" w:cstheme="majorHAnsi"/>
          <w:sz w:val="28"/>
          <w:szCs w:val="28"/>
          <w:lang w:val="vi-VN"/>
        </w:rPr>
        <w:t xml:space="preserve">có hiệu lực, nếu trường không đủ điều kiện để được phép hoạt động đào tạo thì Bộ trưởng Bộ Giáo dục và Đào tạo có trách nhiệm hủy bỏ </w:t>
      </w:r>
      <w:r w:rsidRPr="005D649A">
        <w:rPr>
          <w:rFonts w:asciiTheme="majorHAnsi" w:hAnsiTheme="majorHAnsi" w:cstheme="majorHAnsi"/>
          <w:sz w:val="28"/>
          <w:szCs w:val="28"/>
        </w:rPr>
        <w:t>q</w:t>
      </w:r>
      <w:r w:rsidRPr="005D649A">
        <w:rPr>
          <w:rFonts w:asciiTheme="majorHAnsi" w:hAnsiTheme="majorHAnsi" w:cstheme="majorHAnsi"/>
          <w:sz w:val="28"/>
          <w:szCs w:val="28"/>
          <w:lang w:val="vi-VN"/>
        </w:rPr>
        <w:t xml:space="preserve">uyết định thành lập hoặc cho phép thành lập trường </w:t>
      </w:r>
      <w:r w:rsidRPr="005D649A">
        <w:rPr>
          <w:rFonts w:asciiTheme="majorHAnsi" w:hAnsiTheme="majorHAnsi" w:cstheme="majorHAnsi"/>
          <w:sz w:val="28"/>
          <w:szCs w:val="28"/>
        </w:rPr>
        <w:t>đại học</w:t>
      </w:r>
      <w:r w:rsidRPr="005D649A">
        <w:rPr>
          <w:rFonts w:asciiTheme="majorHAnsi" w:hAnsiTheme="majorHAnsi" w:cstheme="majorHAnsi"/>
          <w:sz w:val="28"/>
          <w:szCs w:val="28"/>
          <w:lang w:val="vi-VN"/>
        </w:rPr>
        <w:t xml:space="preserve">, đồng thời thông báo </w:t>
      </w:r>
      <w:r w:rsidRPr="005D649A">
        <w:rPr>
          <w:rFonts w:asciiTheme="majorHAnsi" w:hAnsiTheme="majorHAnsi" w:cstheme="majorHAnsi"/>
          <w:sz w:val="28"/>
          <w:szCs w:val="28"/>
        </w:rPr>
        <w:t>bằng</w:t>
      </w:r>
      <w:r w:rsidRPr="005D649A">
        <w:rPr>
          <w:rFonts w:asciiTheme="majorHAnsi" w:hAnsiTheme="majorHAnsi" w:cstheme="majorHAnsi"/>
          <w:sz w:val="28"/>
          <w:szCs w:val="28"/>
          <w:lang w:val="vi-VN"/>
        </w:rPr>
        <w:t xml:space="preserve"> văn bản </w:t>
      </w:r>
      <w:r w:rsidRPr="005D649A">
        <w:rPr>
          <w:rFonts w:asciiTheme="majorHAnsi" w:hAnsiTheme="majorHAnsi" w:cstheme="majorHAnsi"/>
          <w:sz w:val="28"/>
          <w:szCs w:val="28"/>
        </w:rPr>
        <w:t>cho</w:t>
      </w:r>
      <w:r w:rsidRPr="005D649A">
        <w:rPr>
          <w:rFonts w:asciiTheme="majorHAnsi" w:hAnsiTheme="majorHAnsi" w:cstheme="majorHAnsi"/>
          <w:sz w:val="28"/>
          <w:szCs w:val="28"/>
          <w:lang w:val="vi-VN"/>
        </w:rPr>
        <w:t xml:space="preserve"> Ủy ban nhân dân cấp tỉnh nơi trường đặt trụ sở </w:t>
      </w:r>
      <w:r w:rsidRPr="005D649A">
        <w:rPr>
          <w:rFonts w:asciiTheme="majorHAnsi" w:hAnsiTheme="majorHAnsi" w:cstheme="majorHAnsi"/>
          <w:sz w:val="28"/>
          <w:szCs w:val="28"/>
        </w:rPr>
        <w:t xml:space="preserve">chính </w:t>
      </w:r>
      <w:r w:rsidRPr="005D649A">
        <w:rPr>
          <w:rFonts w:asciiTheme="majorHAnsi" w:hAnsiTheme="majorHAnsi" w:cstheme="majorHAnsi"/>
          <w:sz w:val="28"/>
          <w:szCs w:val="28"/>
          <w:lang w:val="vi-VN"/>
        </w:rPr>
        <w:t>để xử lý thu hồi quyền sử dụng đất xây dựng trường đã giao theo thẩm quyền.</w:t>
      </w:r>
    </w:p>
    <w:bookmarkEnd w:id="7"/>
    <w:p w14:paraId="1F89A261" w14:textId="12BBC420"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 xml:space="preserve">Trường hợp quyết định thành lập hoặc cho phép thành lập trường </w:t>
      </w:r>
      <w:r w:rsidRPr="005D649A">
        <w:rPr>
          <w:rFonts w:asciiTheme="majorHAnsi" w:hAnsiTheme="majorHAnsi" w:cstheme="majorHAnsi"/>
          <w:sz w:val="28"/>
          <w:szCs w:val="28"/>
        </w:rPr>
        <w:t xml:space="preserve">đại học </w:t>
      </w:r>
      <w:r w:rsidRPr="005D649A">
        <w:rPr>
          <w:rFonts w:asciiTheme="majorHAnsi" w:hAnsiTheme="majorHAnsi" w:cstheme="majorHAnsi"/>
          <w:sz w:val="28"/>
          <w:szCs w:val="28"/>
          <w:lang w:val="vi-VN"/>
        </w:rPr>
        <w:t>hết hiệu lực thì Nhà nước thu hồi đất theo quy định hiện hành của pháp luật về đất đai; đối với các tài sản trên đất sẽ giải quyết theo các quy định hiện hành.</w:t>
      </w:r>
    </w:p>
    <w:p w14:paraId="485FC5E8" w14:textId="01B51B2C" w:rsidR="00385700" w:rsidRPr="005D649A" w:rsidRDefault="00385700" w:rsidP="001F27C8">
      <w:pPr>
        <w:spacing w:before="120" w:after="120" w:line="288" w:lineRule="auto"/>
        <w:ind w:firstLine="709"/>
        <w:jc w:val="both"/>
        <w:rPr>
          <w:rFonts w:asciiTheme="majorHAnsi" w:hAnsiTheme="majorHAnsi" w:cstheme="majorHAnsi"/>
          <w:b/>
          <w:sz w:val="28"/>
          <w:szCs w:val="28"/>
        </w:rPr>
      </w:pPr>
      <w:r w:rsidRPr="005D649A">
        <w:rPr>
          <w:rFonts w:asciiTheme="majorHAnsi" w:hAnsiTheme="majorHAnsi" w:cstheme="majorHAnsi"/>
          <w:sz w:val="28"/>
          <w:szCs w:val="28"/>
        </w:rPr>
        <w:t>7. Bãi bỏ Khoản 4 và Khoản 6 Điều 95 Nghị định số 125/2024/NĐ-CP.</w:t>
      </w:r>
    </w:p>
    <w:p w14:paraId="50821949" w14:textId="4907C1A4" w:rsidR="004D5E9F" w:rsidRPr="005D649A" w:rsidRDefault="00C51499" w:rsidP="001F27C8">
      <w:pPr>
        <w:spacing w:before="120" w:after="120" w:line="288" w:lineRule="auto"/>
        <w:ind w:firstLine="709"/>
        <w:jc w:val="both"/>
        <w:rPr>
          <w:rFonts w:asciiTheme="majorHAnsi" w:hAnsiTheme="majorHAnsi" w:cstheme="majorHAnsi"/>
          <w:b/>
          <w:sz w:val="28"/>
          <w:szCs w:val="28"/>
          <w:lang w:val="vi-VN"/>
        </w:rPr>
      </w:pPr>
      <w:r w:rsidRPr="005D649A">
        <w:rPr>
          <w:rFonts w:asciiTheme="majorHAnsi" w:hAnsiTheme="majorHAnsi" w:cstheme="majorHAnsi"/>
          <w:b/>
          <w:sz w:val="28"/>
          <w:szCs w:val="28"/>
          <w:lang w:val="vi-VN"/>
        </w:rPr>
        <w:lastRenderedPageBreak/>
        <w:t xml:space="preserve">Điều </w:t>
      </w:r>
      <w:r w:rsidR="00D85FBF" w:rsidRPr="005D649A">
        <w:rPr>
          <w:rFonts w:asciiTheme="majorHAnsi" w:hAnsiTheme="majorHAnsi" w:cstheme="majorHAnsi"/>
          <w:b/>
          <w:sz w:val="28"/>
          <w:szCs w:val="28"/>
        </w:rPr>
        <w:t>2</w:t>
      </w:r>
      <w:r w:rsidRPr="005D649A">
        <w:rPr>
          <w:rFonts w:asciiTheme="majorHAnsi" w:hAnsiTheme="majorHAnsi" w:cstheme="majorHAnsi"/>
          <w:b/>
          <w:sz w:val="28"/>
          <w:szCs w:val="28"/>
          <w:lang w:val="vi-VN"/>
        </w:rPr>
        <w:t xml:space="preserve">. Thủ tục </w:t>
      </w:r>
      <w:r w:rsidR="004D5E9F" w:rsidRPr="005D649A">
        <w:rPr>
          <w:rFonts w:asciiTheme="majorHAnsi" w:hAnsiTheme="majorHAnsi" w:cstheme="majorHAnsi"/>
          <w:b/>
          <w:sz w:val="28"/>
          <w:szCs w:val="28"/>
          <w:lang w:val="vi-VN"/>
        </w:rPr>
        <w:t xml:space="preserve">thành lập phân hiệu trên cơ sở các cơ sở giáo dục, cơ sở đào tạo đang hoạt động hợp pháp do Thủ tướng Chính phủ thành lập hoặc cho phép thành lập </w:t>
      </w:r>
    </w:p>
    <w:p w14:paraId="4D55F207" w14:textId="76E3A4C4"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1. Việc </w:t>
      </w:r>
      <w:r w:rsidR="00ED55F3" w:rsidRPr="005D649A">
        <w:rPr>
          <w:rFonts w:asciiTheme="majorHAnsi" w:hAnsiTheme="majorHAnsi" w:cstheme="majorHAnsi"/>
          <w:sz w:val="28"/>
          <w:szCs w:val="28"/>
        </w:rPr>
        <w:t xml:space="preserve">thành lập phân hiệu trên cơ sở các cơ sở giáo dục, cơ sở đào tạo đang hoạt động hợp pháp do Thủ tướng Chính phủ thành lập hoặc cho phép thành lập </w:t>
      </w:r>
      <w:r w:rsidRPr="005D649A">
        <w:rPr>
          <w:rFonts w:asciiTheme="majorHAnsi" w:hAnsiTheme="majorHAnsi" w:cstheme="majorHAnsi"/>
          <w:sz w:val="28"/>
          <w:szCs w:val="28"/>
        </w:rPr>
        <w:t>phải đáp ứng điều kiện theo quy định tại Điều 98 Nghị định số 125/2024/NĐ-CP.</w:t>
      </w:r>
    </w:p>
    <w:p w14:paraId="0FC10C90" w14:textId="1419D45B" w:rsidR="00455847" w:rsidRPr="005D649A" w:rsidRDefault="003347B3"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bCs/>
          <w:sz w:val="28"/>
          <w:szCs w:val="28"/>
          <w:lang w:val="en-US"/>
        </w:rPr>
      </w:pPr>
      <w:r w:rsidRPr="005D649A">
        <w:rPr>
          <w:rFonts w:asciiTheme="majorHAnsi" w:hAnsiTheme="majorHAnsi" w:cstheme="majorHAnsi"/>
          <w:bCs/>
          <w:sz w:val="28"/>
          <w:szCs w:val="28"/>
          <w:lang w:val="en-US"/>
        </w:rPr>
        <w:t>2.</w:t>
      </w:r>
      <w:r w:rsidR="00E850EF" w:rsidRPr="005D649A">
        <w:rPr>
          <w:rFonts w:asciiTheme="majorHAnsi" w:hAnsiTheme="majorHAnsi" w:cstheme="majorHAnsi"/>
          <w:bCs/>
          <w:sz w:val="28"/>
          <w:szCs w:val="28"/>
          <w:lang w:val="en-US"/>
        </w:rPr>
        <w:t xml:space="preserve"> Hồ sơ, trình tự, thủ tục thực hiện theo quy định tại Điều 99 Nghị định số 125/2024/NĐ-CP</w:t>
      </w:r>
      <w:r w:rsidR="00455847" w:rsidRPr="005D649A">
        <w:rPr>
          <w:rFonts w:asciiTheme="majorHAnsi" w:hAnsiTheme="majorHAnsi" w:cstheme="majorHAnsi"/>
          <w:bCs/>
          <w:sz w:val="28"/>
          <w:szCs w:val="28"/>
          <w:lang w:val="en-US"/>
        </w:rPr>
        <w:t>.</w:t>
      </w:r>
    </w:p>
    <w:p w14:paraId="7573DE29" w14:textId="17913C51" w:rsidR="003347B3" w:rsidRPr="005D649A" w:rsidRDefault="00455847"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bCs/>
          <w:sz w:val="28"/>
          <w:szCs w:val="28"/>
          <w:lang w:val="en-US"/>
        </w:rPr>
      </w:pPr>
      <w:r w:rsidRPr="005D649A">
        <w:rPr>
          <w:rFonts w:asciiTheme="majorHAnsi" w:hAnsiTheme="majorHAnsi" w:cstheme="majorHAnsi"/>
          <w:bCs/>
          <w:sz w:val="28"/>
          <w:szCs w:val="28"/>
          <w:lang w:val="en-US"/>
        </w:rPr>
        <w:t>3. S</w:t>
      </w:r>
      <w:r w:rsidR="00533E7E" w:rsidRPr="005D649A">
        <w:rPr>
          <w:rFonts w:asciiTheme="majorHAnsi" w:hAnsiTheme="majorHAnsi" w:cstheme="majorHAnsi"/>
          <w:bCs/>
          <w:sz w:val="28"/>
          <w:szCs w:val="28"/>
          <w:lang w:val="en-US"/>
        </w:rPr>
        <w:t xml:space="preserve">ửa đổi </w:t>
      </w:r>
      <w:r w:rsidRPr="005D649A">
        <w:rPr>
          <w:rFonts w:asciiTheme="majorHAnsi" w:hAnsiTheme="majorHAnsi" w:cstheme="majorHAnsi"/>
          <w:bCs/>
          <w:sz w:val="28"/>
          <w:szCs w:val="28"/>
          <w:lang w:val="en-US"/>
        </w:rPr>
        <w:t xml:space="preserve">Điều 99 Nghị định số 125/2024/NĐ-CP </w:t>
      </w:r>
      <w:r w:rsidR="00533E7E" w:rsidRPr="005D649A">
        <w:rPr>
          <w:rFonts w:asciiTheme="majorHAnsi" w:hAnsiTheme="majorHAnsi" w:cstheme="majorHAnsi"/>
          <w:bCs/>
          <w:sz w:val="28"/>
          <w:szCs w:val="28"/>
          <w:lang w:val="en-US"/>
        </w:rPr>
        <w:t>như sau:</w:t>
      </w:r>
    </w:p>
    <w:p w14:paraId="76044EB1" w14:textId="6814E696" w:rsidR="00533E7E" w:rsidRPr="005D649A" w:rsidRDefault="00533E7E"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en-US"/>
        </w:rPr>
        <w:t>a) Sửa đổi điểm c Khoản 4:</w:t>
      </w:r>
    </w:p>
    <w:p w14:paraId="58D07F70" w14:textId="609BD726" w:rsidR="00E850EF" w:rsidRPr="005D649A" w:rsidRDefault="00533E7E"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en-US"/>
        </w:rPr>
        <w:t>“</w:t>
      </w:r>
      <w:r w:rsidR="00E850EF" w:rsidRPr="005D649A">
        <w:rPr>
          <w:rFonts w:asciiTheme="majorHAnsi" w:hAnsiTheme="majorHAnsi" w:cstheme="majorHAnsi"/>
          <w:sz w:val="28"/>
          <w:szCs w:val="28"/>
          <w:lang w:val="vi-VN"/>
        </w:rPr>
        <w:t>c) Trong thời hạn 45 ngày, kể từ ngày nhận đủ hồ sơ hợp lệ, Bộ trưởng Bộ Giáo dục và Đào tạo tổ chức thẩm định hồ sơ, lập báo cáo thẩm định, phê duyệt chủ trương thành lập hoặc cho phép thành lập phân hiệu theo thẩm quyền quy định tại khoản 1 Điều này.</w:t>
      </w:r>
    </w:p>
    <w:p w14:paraId="003C0CC1" w14:textId="5830B415" w:rsidR="00E850EF" w:rsidRPr="005D649A" w:rsidRDefault="00E850EF"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vi-VN"/>
        </w:rPr>
        <w:t>Trường hợp không phê duyệt chủ trương thành lập hoặc cho phép thành lập phân hiệu thì Bộ Giáo dục và Đào tạo có trách nhiệm thông báo bằng văn bản cho cơ sở giáo dục đại học và nêu rõ lý do;</w:t>
      </w:r>
      <w:r w:rsidR="00533E7E" w:rsidRPr="005D649A">
        <w:rPr>
          <w:rFonts w:asciiTheme="majorHAnsi" w:hAnsiTheme="majorHAnsi" w:cstheme="majorHAnsi"/>
          <w:sz w:val="28"/>
          <w:szCs w:val="28"/>
          <w:lang w:val="en-US"/>
        </w:rPr>
        <w:t>”</w:t>
      </w:r>
    </w:p>
    <w:p w14:paraId="008438A2" w14:textId="5429D8F0" w:rsidR="00533E7E" w:rsidRPr="005D649A" w:rsidRDefault="00533E7E"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en-US"/>
        </w:rPr>
        <w:t>b) Sửa đổi điểm đ Khoản 6:</w:t>
      </w:r>
    </w:p>
    <w:p w14:paraId="44A4F44F" w14:textId="5599ABE3" w:rsidR="00533E7E" w:rsidRPr="005D649A" w:rsidRDefault="00533E7E"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en-US"/>
        </w:rPr>
        <w:t>“</w:t>
      </w:r>
      <w:r w:rsidRPr="005D649A">
        <w:rPr>
          <w:rFonts w:asciiTheme="majorHAnsi" w:hAnsiTheme="majorHAnsi" w:cstheme="majorHAnsi"/>
          <w:sz w:val="28"/>
          <w:szCs w:val="28"/>
          <w:lang w:val="vi-VN"/>
        </w:rPr>
        <w:t>đ) Trong thời hạn 30 ngày, kể từ ngày nhận đủ ý kiến nhất trí bằng văn bản của các cơ quan, đơn vị liên quan hoặc nhận được hồ sơ đã hoàn thiện theo ý kiến của các cơ quan, đơn vị có liên quan, Hội đồng thẩm định có trách nhiệm rà soát, tham mưu Bộ trưởng Bộ Giáo dục và Đào tạo xem xét, quyết định việc thành lập hoặc cho phép thành lập phân hiệu.</w:t>
      </w:r>
    </w:p>
    <w:p w14:paraId="256CBB1B" w14:textId="53C1B571" w:rsidR="00E850EF" w:rsidRPr="005D649A" w:rsidRDefault="00533E7E"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vi-VN"/>
        </w:rPr>
        <w:t>Quyết định thành lập hoặc cho phép thành lập phân hiệu (theo Mẫu số 13 Phụ lục III kèm theo Nghị định này) được công bố công khai trên các phương tiện thông tin đại chúng</w:t>
      </w:r>
      <w:r w:rsidRPr="005D649A">
        <w:rPr>
          <w:rFonts w:asciiTheme="majorHAnsi" w:hAnsiTheme="majorHAnsi" w:cstheme="majorHAnsi"/>
          <w:sz w:val="28"/>
          <w:szCs w:val="28"/>
          <w:lang w:val="en-US"/>
        </w:rPr>
        <w:t>”</w:t>
      </w:r>
      <w:r w:rsidR="007D51A8" w:rsidRPr="005D649A">
        <w:rPr>
          <w:rFonts w:asciiTheme="majorHAnsi" w:hAnsiTheme="majorHAnsi" w:cstheme="majorHAnsi"/>
          <w:sz w:val="28"/>
          <w:szCs w:val="28"/>
          <w:lang w:val="en-US"/>
        </w:rPr>
        <w:t>.</w:t>
      </w:r>
    </w:p>
    <w:p w14:paraId="5DDD5C26" w14:textId="13BC5076"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b/>
          <w:sz w:val="28"/>
          <w:szCs w:val="28"/>
          <w:lang w:val="vi-VN"/>
        </w:rPr>
      </w:pPr>
      <w:r w:rsidRPr="005D649A">
        <w:rPr>
          <w:rFonts w:asciiTheme="majorHAnsi" w:hAnsiTheme="majorHAnsi" w:cstheme="majorHAnsi"/>
          <w:b/>
          <w:sz w:val="28"/>
          <w:szCs w:val="28"/>
          <w:lang w:val="vi-VN"/>
        </w:rPr>
        <w:t xml:space="preserve">Điều </w:t>
      </w:r>
      <w:r w:rsidR="00D85FBF" w:rsidRPr="005D649A">
        <w:rPr>
          <w:rFonts w:asciiTheme="majorHAnsi" w:hAnsiTheme="majorHAnsi" w:cstheme="majorHAnsi"/>
          <w:b/>
          <w:sz w:val="28"/>
          <w:szCs w:val="28"/>
          <w:lang w:val="en-US"/>
        </w:rPr>
        <w:t>3</w:t>
      </w:r>
      <w:r w:rsidRPr="005D649A">
        <w:rPr>
          <w:rFonts w:asciiTheme="majorHAnsi" w:hAnsiTheme="majorHAnsi" w:cstheme="majorHAnsi"/>
          <w:b/>
          <w:sz w:val="28"/>
          <w:szCs w:val="28"/>
          <w:lang w:val="vi-VN"/>
        </w:rPr>
        <w:t xml:space="preserve">. </w:t>
      </w:r>
      <w:r w:rsidR="00455847" w:rsidRPr="005D649A">
        <w:rPr>
          <w:rFonts w:asciiTheme="majorHAnsi" w:hAnsiTheme="majorHAnsi" w:cstheme="majorHAnsi"/>
          <w:b/>
          <w:sz w:val="28"/>
          <w:szCs w:val="28"/>
          <w:lang w:val="en-US"/>
        </w:rPr>
        <w:t>Thủ tục s</w:t>
      </w:r>
      <w:r w:rsidRPr="005D649A">
        <w:rPr>
          <w:rFonts w:asciiTheme="majorHAnsi" w:hAnsiTheme="majorHAnsi" w:cstheme="majorHAnsi"/>
          <w:b/>
          <w:sz w:val="28"/>
          <w:szCs w:val="28"/>
          <w:lang w:val="vi-VN"/>
        </w:rPr>
        <w:t>áp nhập, chia, tách cơ sở giáo dục đại học</w:t>
      </w:r>
    </w:p>
    <w:p w14:paraId="1024F699"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t xml:space="preserve">1. </w:t>
      </w:r>
      <w:r w:rsidRPr="005D649A">
        <w:rPr>
          <w:rFonts w:asciiTheme="majorHAnsi" w:hAnsiTheme="majorHAnsi" w:cstheme="majorHAnsi"/>
          <w:sz w:val="28"/>
          <w:szCs w:val="28"/>
        </w:rPr>
        <w:t xml:space="preserve">Việc sáp nhập, chia, tách </w:t>
      </w:r>
      <w:r w:rsidRPr="005D649A">
        <w:rPr>
          <w:rFonts w:asciiTheme="majorHAnsi" w:hAnsiTheme="majorHAnsi" w:cstheme="majorHAnsi"/>
          <w:sz w:val="28"/>
          <w:szCs w:val="28"/>
          <w:lang w:val="en-US"/>
        </w:rPr>
        <w:t>cơ sở giáo dục</w:t>
      </w:r>
      <w:r w:rsidRPr="005D649A">
        <w:rPr>
          <w:rFonts w:asciiTheme="majorHAnsi" w:hAnsiTheme="majorHAnsi" w:cstheme="majorHAnsi"/>
          <w:sz w:val="28"/>
          <w:szCs w:val="28"/>
        </w:rPr>
        <w:t xml:space="preserve"> đại học phải bảo đảm các yêu cầu </w:t>
      </w:r>
      <w:r w:rsidRPr="005D649A">
        <w:rPr>
          <w:rFonts w:asciiTheme="majorHAnsi" w:hAnsiTheme="majorHAnsi" w:cstheme="majorHAnsi"/>
          <w:sz w:val="28"/>
          <w:szCs w:val="28"/>
          <w:lang w:val="en-US"/>
        </w:rPr>
        <w:t xml:space="preserve">quy định </w:t>
      </w:r>
      <w:r w:rsidRPr="005D649A">
        <w:rPr>
          <w:rFonts w:asciiTheme="majorHAnsi" w:hAnsiTheme="majorHAnsi" w:cstheme="majorHAnsi"/>
          <w:sz w:val="28"/>
          <w:szCs w:val="28"/>
        </w:rPr>
        <w:t xml:space="preserve">tại Điều 24 </w:t>
      </w:r>
      <w:r w:rsidRPr="005D649A">
        <w:rPr>
          <w:rFonts w:asciiTheme="majorHAnsi" w:hAnsiTheme="majorHAnsi" w:cstheme="majorHAnsi"/>
          <w:sz w:val="28"/>
          <w:szCs w:val="28"/>
          <w:lang w:val="en-US"/>
        </w:rPr>
        <w:t xml:space="preserve">của </w:t>
      </w:r>
      <w:r w:rsidRPr="005D649A">
        <w:rPr>
          <w:rFonts w:asciiTheme="majorHAnsi" w:hAnsiTheme="majorHAnsi" w:cstheme="majorHAnsi"/>
          <w:sz w:val="28"/>
          <w:szCs w:val="28"/>
        </w:rPr>
        <w:t>Luật Giáo dục đại học.</w:t>
      </w:r>
    </w:p>
    <w:p w14:paraId="107CF81D" w14:textId="5DC3375E"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rPr>
        <w:t xml:space="preserve">2. </w:t>
      </w:r>
      <w:r w:rsidRPr="005D649A">
        <w:rPr>
          <w:rFonts w:asciiTheme="majorHAnsi" w:hAnsiTheme="majorHAnsi" w:cstheme="majorHAnsi"/>
          <w:sz w:val="28"/>
          <w:szCs w:val="28"/>
          <w:lang w:val="vi-VN"/>
        </w:rPr>
        <w:t xml:space="preserve">Hồ sơ </w:t>
      </w:r>
      <w:r w:rsidR="00455847" w:rsidRPr="005D649A">
        <w:rPr>
          <w:rFonts w:asciiTheme="majorHAnsi" w:hAnsiTheme="majorHAnsi" w:cstheme="majorHAnsi"/>
          <w:sz w:val="28"/>
          <w:szCs w:val="28"/>
          <w:lang w:val="en-US"/>
        </w:rPr>
        <w:t>thực hiện theo quy định tại Khoản 3 Điều 102 Nghị định số 125/2024/NĐ-CP.</w:t>
      </w:r>
    </w:p>
    <w:p w14:paraId="254725F6"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en-US"/>
        </w:rPr>
        <w:t>3</w:t>
      </w:r>
      <w:r w:rsidRPr="005D649A">
        <w:rPr>
          <w:rFonts w:asciiTheme="majorHAnsi" w:hAnsiTheme="majorHAnsi" w:cstheme="majorHAnsi"/>
          <w:sz w:val="28"/>
          <w:szCs w:val="28"/>
          <w:lang w:val="vi-VN"/>
        </w:rPr>
        <w:t>. Trình tự thực hiện:</w:t>
      </w:r>
    </w:p>
    <w:p w14:paraId="35881566"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lang w:val="vi-VN"/>
        </w:rPr>
        <w:lastRenderedPageBreak/>
        <w:t xml:space="preserve">a) </w:t>
      </w:r>
      <w:r w:rsidRPr="005D649A">
        <w:rPr>
          <w:rFonts w:asciiTheme="majorHAnsi" w:hAnsiTheme="majorHAnsi" w:cstheme="majorHAnsi"/>
          <w:sz w:val="28"/>
          <w:szCs w:val="28"/>
        </w:rPr>
        <w:t xml:space="preserve">Cơ quan, tổ chức gửi </w:t>
      </w:r>
      <w:r w:rsidRPr="005D649A">
        <w:rPr>
          <w:rFonts w:asciiTheme="majorHAnsi" w:hAnsiTheme="majorHAnsi" w:cstheme="majorHAnsi"/>
          <w:sz w:val="28"/>
          <w:szCs w:val="28"/>
          <w:lang w:val="en-US"/>
        </w:rPr>
        <w:t xml:space="preserve">01 bộ </w:t>
      </w:r>
      <w:r w:rsidRPr="005D649A">
        <w:rPr>
          <w:rFonts w:asciiTheme="majorHAnsi" w:hAnsiTheme="majorHAnsi" w:cstheme="majorHAnsi"/>
          <w:sz w:val="28"/>
          <w:szCs w:val="28"/>
        </w:rPr>
        <w:t xml:space="preserve">hồ sơ quy định tại khoản </w:t>
      </w:r>
      <w:r w:rsidRPr="005D649A">
        <w:rPr>
          <w:rFonts w:asciiTheme="majorHAnsi" w:hAnsiTheme="majorHAnsi" w:cstheme="majorHAnsi"/>
          <w:sz w:val="28"/>
          <w:szCs w:val="28"/>
          <w:lang w:val="en-US"/>
        </w:rPr>
        <w:t>2</w:t>
      </w:r>
      <w:r w:rsidRPr="005D649A">
        <w:rPr>
          <w:rFonts w:asciiTheme="majorHAnsi" w:hAnsiTheme="majorHAnsi" w:cstheme="majorHAnsi"/>
          <w:sz w:val="28"/>
          <w:szCs w:val="28"/>
        </w:rPr>
        <w:t xml:space="preserve"> Điều này qua cổng dịch vụ công trực tuyến</w:t>
      </w:r>
      <w:r w:rsidRPr="005D649A">
        <w:rPr>
          <w:rFonts w:asciiTheme="majorHAnsi" w:hAnsiTheme="majorHAnsi" w:cstheme="majorHAnsi"/>
          <w:sz w:val="28"/>
          <w:szCs w:val="28"/>
          <w:lang w:val="en-US"/>
        </w:rPr>
        <w:t xml:space="preserve"> hoặc</w:t>
      </w:r>
      <w:r w:rsidRPr="005D649A">
        <w:rPr>
          <w:rFonts w:asciiTheme="majorHAnsi" w:hAnsiTheme="majorHAnsi" w:cstheme="majorHAnsi"/>
          <w:sz w:val="28"/>
          <w:szCs w:val="28"/>
        </w:rPr>
        <w:t xml:space="preserve"> bưu chính hoặc trực tiếp đến Bộ Giáo dục và Đào tạo;</w:t>
      </w:r>
    </w:p>
    <w:p w14:paraId="40A9CB63"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rPr>
        <w:t xml:space="preserve">b) </w:t>
      </w:r>
      <w:r w:rsidRPr="005D649A">
        <w:rPr>
          <w:rFonts w:asciiTheme="majorHAnsi" w:hAnsiTheme="majorHAnsi" w:cstheme="majorHAnsi"/>
          <w:sz w:val="28"/>
          <w:szCs w:val="28"/>
          <w:lang w:val="vi-VN"/>
        </w:rPr>
        <w:t>Trong thời hạn 1</w:t>
      </w:r>
      <w:r w:rsidRPr="005D649A">
        <w:rPr>
          <w:rFonts w:asciiTheme="majorHAnsi" w:hAnsiTheme="majorHAnsi" w:cstheme="majorHAnsi"/>
          <w:sz w:val="28"/>
          <w:szCs w:val="28"/>
          <w:lang w:val="en-US"/>
        </w:rPr>
        <w:t>0</w:t>
      </w:r>
      <w:r w:rsidRPr="005D649A">
        <w:rPr>
          <w:rFonts w:asciiTheme="majorHAnsi" w:hAnsiTheme="majorHAnsi" w:cstheme="majorHAnsi"/>
          <w:sz w:val="28"/>
          <w:szCs w:val="28"/>
          <w:lang w:val="vi-VN"/>
        </w:rPr>
        <w:t xml:space="preserve"> ngày</w:t>
      </w:r>
      <w:r w:rsidRPr="005D649A">
        <w:rPr>
          <w:rFonts w:asciiTheme="majorHAnsi" w:hAnsiTheme="majorHAnsi" w:cstheme="majorHAnsi"/>
          <w:sz w:val="28"/>
          <w:szCs w:val="28"/>
          <w:lang w:val="en-US"/>
        </w:rPr>
        <w:t xml:space="preserve"> làm việc</w:t>
      </w:r>
      <w:r w:rsidRPr="005D649A">
        <w:rPr>
          <w:rFonts w:asciiTheme="majorHAnsi" w:hAnsiTheme="majorHAnsi" w:cstheme="majorHAnsi"/>
          <w:sz w:val="28"/>
          <w:szCs w:val="28"/>
          <w:lang w:val="vi-VN"/>
        </w:rPr>
        <w:t>, kể từ ngày nhận đ</w:t>
      </w:r>
      <w:r w:rsidRPr="005D649A">
        <w:rPr>
          <w:rFonts w:asciiTheme="majorHAnsi" w:hAnsiTheme="majorHAnsi" w:cstheme="majorHAnsi"/>
          <w:sz w:val="28"/>
          <w:szCs w:val="28"/>
          <w:lang w:val="en-US"/>
        </w:rPr>
        <w:t>ủ</w:t>
      </w:r>
      <w:r w:rsidRPr="005D649A">
        <w:rPr>
          <w:rFonts w:asciiTheme="majorHAnsi" w:hAnsiTheme="majorHAnsi" w:cstheme="majorHAnsi"/>
          <w:sz w:val="28"/>
          <w:szCs w:val="28"/>
          <w:lang w:val="vi-VN"/>
        </w:rPr>
        <w:t xml:space="preserve"> hồ sơ, nếu hồ sơ không </w:t>
      </w:r>
      <w:r w:rsidRPr="005D649A">
        <w:rPr>
          <w:rFonts w:asciiTheme="majorHAnsi" w:hAnsiTheme="majorHAnsi" w:cstheme="majorHAnsi"/>
          <w:sz w:val="28"/>
          <w:szCs w:val="28"/>
          <w:lang w:val="en-US"/>
        </w:rPr>
        <w:t>hợp lệ</w:t>
      </w:r>
      <w:r w:rsidRPr="005D649A">
        <w:rPr>
          <w:rFonts w:asciiTheme="majorHAnsi" w:hAnsiTheme="majorHAnsi" w:cstheme="majorHAnsi"/>
          <w:sz w:val="28"/>
          <w:szCs w:val="28"/>
        </w:rPr>
        <w:t xml:space="preserve">, </w:t>
      </w:r>
      <w:r w:rsidRPr="005D649A">
        <w:rPr>
          <w:rFonts w:asciiTheme="majorHAnsi" w:hAnsiTheme="majorHAnsi" w:cstheme="majorHAnsi"/>
          <w:sz w:val="28"/>
          <w:szCs w:val="28"/>
          <w:lang w:val="vi-VN"/>
        </w:rPr>
        <w:t xml:space="preserve">Bộ Giáo dục và Đào tạo thông báo bằng văn bản cho cơ quan </w:t>
      </w:r>
      <w:r w:rsidRPr="005D649A">
        <w:rPr>
          <w:rFonts w:asciiTheme="majorHAnsi" w:hAnsiTheme="majorHAnsi" w:cstheme="majorHAnsi"/>
          <w:sz w:val="28"/>
          <w:szCs w:val="28"/>
          <w:lang w:val="nl-NL"/>
        </w:rPr>
        <w:t xml:space="preserve">quản lý có thẩm quyền </w:t>
      </w:r>
      <w:r w:rsidRPr="005D649A">
        <w:rPr>
          <w:rFonts w:asciiTheme="majorHAnsi" w:hAnsiTheme="majorHAnsi" w:cstheme="majorHAnsi"/>
          <w:sz w:val="28"/>
          <w:szCs w:val="28"/>
          <w:lang w:val="vi-VN"/>
        </w:rPr>
        <w:t xml:space="preserve">(đối với </w:t>
      </w:r>
      <w:r w:rsidRPr="005D649A">
        <w:rPr>
          <w:rFonts w:asciiTheme="majorHAnsi" w:hAnsiTheme="majorHAnsi" w:cstheme="majorHAnsi"/>
          <w:sz w:val="28"/>
          <w:szCs w:val="28"/>
          <w:lang w:val="en-US"/>
        </w:rPr>
        <w:t>cơ sở giáo dục đại học</w:t>
      </w:r>
      <w:r w:rsidRPr="005D649A">
        <w:rPr>
          <w:rFonts w:asciiTheme="majorHAnsi" w:hAnsiTheme="majorHAnsi" w:cstheme="majorHAnsi"/>
          <w:sz w:val="28"/>
          <w:szCs w:val="28"/>
          <w:lang w:val="vi-VN"/>
        </w:rPr>
        <w:t xml:space="preserve"> công lập)</w:t>
      </w:r>
      <w:r w:rsidRPr="005D649A">
        <w:rPr>
          <w:rFonts w:asciiTheme="majorHAnsi" w:hAnsiTheme="majorHAnsi" w:cstheme="majorHAnsi"/>
          <w:sz w:val="28"/>
          <w:szCs w:val="28"/>
          <w:lang w:val="en-US"/>
        </w:rPr>
        <w:t xml:space="preserve"> hoặc cơ sở giáo dục</w:t>
      </w:r>
      <w:r w:rsidRPr="005D649A">
        <w:rPr>
          <w:rFonts w:asciiTheme="majorHAnsi" w:hAnsiTheme="majorHAnsi" w:cstheme="majorHAnsi"/>
          <w:sz w:val="28"/>
          <w:szCs w:val="28"/>
          <w:lang w:val="vi-VN"/>
        </w:rPr>
        <w:t xml:space="preserve"> đại học tư thục để sửa đổi, bổ sung;</w:t>
      </w:r>
    </w:p>
    <w:p w14:paraId="4CEC6CEE"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rPr>
        <w:t>c</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lang w:val="en-US"/>
        </w:rPr>
        <w:t>T</w:t>
      </w:r>
      <w:r w:rsidRPr="005D649A">
        <w:rPr>
          <w:rFonts w:asciiTheme="majorHAnsi" w:hAnsiTheme="majorHAnsi" w:cstheme="majorHAnsi"/>
          <w:sz w:val="28"/>
          <w:szCs w:val="28"/>
          <w:lang w:val="vi-VN"/>
        </w:rPr>
        <w:t xml:space="preserve">rong </w:t>
      </w:r>
      <w:r w:rsidRPr="005D649A">
        <w:rPr>
          <w:rFonts w:asciiTheme="majorHAnsi" w:hAnsiTheme="majorHAnsi" w:cstheme="majorHAnsi"/>
          <w:sz w:val="28"/>
          <w:szCs w:val="28"/>
          <w:lang w:val="en-US"/>
        </w:rPr>
        <w:t>thời hạn</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lang w:val="en-US"/>
        </w:rPr>
        <w:t>30</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lang w:val="en-US"/>
        </w:rPr>
        <w:t>ngày làm việc</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lang w:val="en-US"/>
        </w:rPr>
        <w:t xml:space="preserve">kể từ ngày nhận đủ hồ sơ hợp lệ, </w:t>
      </w:r>
      <w:r w:rsidRPr="005D649A">
        <w:rPr>
          <w:rFonts w:asciiTheme="majorHAnsi" w:hAnsiTheme="majorHAnsi" w:cstheme="majorHAnsi"/>
          <w:sz w:val="28"/>
          <w:szCs w:val="28"/>
          <w:lang w:val="vi-VN"/>
        </w:rPr>
        <w:t>Bộ Giáo dục và Đào tạo chủ trì</w:t>
      </w:r>
      <w:r w:rsidRPr="005D649A">
        <w:rPr>
          <w:rFonts w:asciiTheme="majorHAnsi" w:hAnsiTheme="majorHAnsi" w:cstheme="majorHAnsi"/>
          <w:sz w:val="28"/>
          <w:szCs w:val="28"/>
          <w:lang w:val="en-US"/>
        </w:rPr>
        <w:t>,</w:t>
      </w:r>
      <w:r w:rsidRPr="005D649A">
        <w:rPr>
          <w:rFonts w:asciiTheme="majorHAnsi" w:hAnsiTheme="majorHAnsi" w:cstheme="majorHAnsi"/>
          <w:sz w:val="28"/>
          <w:szCs w:val="28"/>
          <w:lang w:val="vi-VN"/>
        </w:rPr>
        <w:t xml:space="preserve"> phối hợp với </w:t>
      </w:r>
      <w:r w:rsidRPr="005D649A">
        <w:rPr>
          <w:rFonts w:asciiTheme="majorHAnsi" w:hAnsiTheme="majorHAnsi" w:cstheme="majorHAnsi"/>
          <w:sz w:val="28"/>
          <w:szCs w:val="28"/>
          <w:lang w:val="en-US"/>
        </w:rPr>
        <w:t xml:space="preserve">các cơ quan liên quan và Ủy ban nhân dân cấp tỉnh nơi cơ sở giáo dục đại học đặt trụ sở ổ chức </w:t>
      </w:r>
      <w:r w:rsidRPr="005D649A">
        <w:rPr>
          <w:rFonts w:asciiTheme="majorHAnsi" w:hAnsiTheme="majorHAnsi" w:cstheme="majorHAnsi"/>
          <w:sz w:val="28"/>
          <w:szCs w:val="28"/>
          <w:lang w:val="vi-VN"/>
        </w:rPr>
        <w:t>thẩm định</w:t>
      </w:r>
      <w:r w:rsidRPr="005D649A">
        <w:rPr>
          <w:rFonts w:asciiTheme="majorHAnsi" w:hAnsiTheme="majorHAnsi" w:cstheme="majorHAnsi"/>
          <w:sz w:val="28"/>
          <w:szCs w:val="28"/>
          <w:lang w:val="en-US"/>
        </w:rPr>
        <w:t xml:space="preserve"> hồ sơ và thẩm định thực tế (nếu cần thiết) điều kiện sáp nhập, chia, tách cơ sở giáo dục đại học. Nếu đủ điều kiện, Bộ trưởng Bộ Giáo dục và Đào tạo quyết định sáp nhập, chia, tách cơ sở giáo dục đại học và cho phép hoạt động đào tạo</w:t>
      </w:r>
      <w:r w:rsidRPr="005D649A">
        <w:rPr>
          <w:rFonts w:asciiTheme="majorHAnsi" w:hAnsiTheme="majorHAnsi" w:cstheme="majorHAnsi"/>
          <w:sz w:val="28"/>
          <w:szCs w:val="28"/>
          <w:lang w:val="vi-VN"/>
        </w:rPr>
        <w:t>.</w:t>
      </w:r>
    </w:p>
    <w:p w14:paraId="251BC9BE" w14:textId="4C523C32" w:rsidR="00C51499" w:rsidRPr="005D649A" w:rsidRDefault="00C51499"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Quyết định sáp nhập, chia, tách cơ sở giáo dục đại học (theo Mẫu số 13 Phụ lục III kèm theo </w:t>
      </w:r>
      <w:r w:rsidR="00455847" w:rsidRPr="005D649A">
        <w:rPr>
          <w:rFonts w:asciiTheme="majorHAnsi" w:hAnsiTheme="majorHAnsi" w:cstheme="majorHAnsi"/>
          <w:sz w:val="28"/>
          <w:szCs w:val="28"/>
        </w:rPr>
        <w:t>Nghị định số 125/2024/NĐ-CP</w:t>
      </w:r>
      <w:r w:rsidRPr="005D649A">
        <w:rPr>
          <w:rFonts w:asciiTheme="majorHAnsi" w:hAnsiTheme="majorHAnsi" w:cstheme="majorHAnsi"/>
          <w:sz w:val="28"/>
          <w:szCs w:val="28"/>
        </w:rPr>
        <w:t>) được công bố công khai trên các phương tiện thông tin đại chúng</w:t>
      </w:r>
      <w:r w:rsidR="007D51A8" w:rsidRPr="005D649A">
        <w:rPr>
          <w:rFonts w:asciiTheme="majorHAnsi" w:hAnsiTheme="majorHAnsi" w:cstheme="majorHAnsi"/>
          <w:sz w:val="28"/>
          <w:szCs w:val="28"/>
        </w:rPr>
        <w:t>.</w:t>
      </w:r>
    </w:p>
    <w:p w14:paraId="09DC30AB" w14:textId="22346836" w:rsidR="007D51A8" w:rsidRPr="005D649A" w:rsidRDefault="007D51A8"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4. Bãi bỏ Khoản 4 Điều 102 Nghị định số 125/2024/NĐ-CP.</w:t>
      </w:r>
    </w:p>
    <w:p w14:paraId="4F8EAF0A" w14:textId="464A2CF6" w:rsidR="004B4E57" w:rsidRPr="005D649A" w:rsidRDefault="004B4E57" w:rsidP="001F27C8">
      <w:pPr>
        <w:spacing w:before="120" w:after="120" w:line="288" w:lineRule="auto"/>
        <w:ind w:firstLine="709"/>
        <w:jc w:val="both"/>
        <w:rPr>
          <w:rFonts w:asciiTheme="majorHAnsi" w:hAnsiTheme="majorHAnsi" w:cstheme="majorHAnsi"/>
          <w:b/>
          <w:bCs/>
          <w:sz w:val="28"/>
          <w:szCs w:val="28"/>
        </w:rPr>
      </w:pPr>
      <w:r w:rsidRPr="005D649A">
        <w:rPr>
          <w:rFonts w:asciiTheme="majorHAnsi" w:hAnsiTheme="majorHAnsi" w:cstheme="majorHAnsi"/>
          <w:b/>
          <w:bCs/>
          <w:sz w:val="28"/>
          <w:szCs w:val="28"/>
        </w:rPr>
        <w:t>Điều 4</w:t>
      </w:r>
      <w:r w:rsidR="00A461D7" w:rsidRPr="005D649A">
        <w:rPr>
          <w:rFonts w:asciiTheme="majorHAnsi" w:hAnsiTheme="majorHAnsi" w:cstheme="majorHAnsi"/>
          <w:b/>
          <w:bCs/>
          <w:sz w:val="28"/>
          <w:szCs w:val="28"/>
        </w:rPr>
        <w:t>. Sáp nhập</w:t>
      </w:r>
      <w:r w:rsidR="0039417F" w:rsidRPr="005D649A">
        <w:rPr>
          <w:rFonts w:asciiTheme="majorHAnsi" w:hAnsiTheme="majorHAnsi" w:cstheme="majorHAnsi"/>
          <w:b/>
          <w:bCs/>
          <w:sz w:val="28"/>
          <w:szCs w:val="28"/>
        </w:rPr>
        <w:t xml:space="preserve"> trường cao đẳng vào trường đại học</w:t>
      </w:r>
    </w:p>
    <w:p w14:paraId="298F1063" w14:textId="5D844AAC" w:rsidR="004B4E57" w:rsidRPr="005D649A" w:rsidRDefault="00BA4724"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1. Hồ sơ </w:t>
      </w:r>
      <w:r w:rsidR="00DF3814" w:rsidRPr="005D649A">
        <w:rPr>
          <w:rFonts w:asciiTheme="majorHAnsi" w:hAnsiTheme="majorHAnsi" w:cstheme="majorHAnsi"/>
          <w:sz w:val="28"/>
          <w:szCs w:val="28"/>
        </w:rPr>
        <w:t>sáp nhập trường cao đẳng vào trường đại học thực hiện theo quy định tại điểm a Khoản 4 Điều 92 Nghị định số 125/2024/NĐ-CP.</w:t>
      </w:r>
    </w:p>
    <w:p w14:paraId="6FE88665" w14:textId="369D2F40" w:rsidR="00DF3814" w:rsidRPr="005D649A" w:rsidRDefault="00DF3814"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2. Trình tự thực hiện</w:t>
      </w:r>
    </w:p>
    <w:p w14:paraId="0A5B8D70" w14:textId="4E075406" w:rsidR="002C52ED" w:rsidRPr="005D649A" w:rsidRDefault="002C52ED"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Trường đại học gửi 01 bộ hồ sơ qua cổng dịch vụ công trực tuyến hoặc bưu chính hoặc trực tiếp đến Bộ Giáo dục và Đào tạo.</w:t>
      </w:r>
    </w:p>
    <w:p w14:paraId="754DC9FE" w14:textId="77777777" w:rsidR="002C52ED" w:rsidRPr="005D649A" w:rsidRDefault="002C52ED"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Trong thời hạn 05 ngày làm việc, kể từ ngày nhận đủ hồ sơ, nếu hồ sơ không hợp lệ thì Bộ Giáo dục và Đào tạo thông báo bằng văn bản những nội dung cần chỉnh sửa, bổ sung cho nhà trường; nếu hồ sơ hợp lệ thì Bộ Giáo dục và Đào tạo tổ chức thẩm định.</w:t>
      </w:r>
    </w:p>
    <w:p w14:paraId="444AF9FA" w14:textId="4AB0D922" w:rsidR="002C52ED" w:rsidRPr="005D649A" w:rsidRDefault="002C52ED"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Trong thời hạn 30 ngày</w:t>
      </w:r>
      <w:r w:rsidR="00CC1B90" w:rsidRPr="005D649A">
        <w:rPr>
          <w:rFonts w:asciiTheme="majorHAnsi" w:hAnsiTheme="majorHAnsi" w:cstheme="majorHAnsi"/>
          <w:sz w:val="28"/>
          <w:szCs w:val="28"/>
        </w:rPr>
        <w:t xml:space="preserve"> làm việc</w:t>
      </w:r>
      <w:r w:rsidRPr="005D649A">
        <w:rPr>
          <w:rFonts w:asciiTheme="majorHAnsi" w:hAnsiTheme="majorHAnsi" w:cstheme="majorHAnsi"/>
          <w:sz w:val="28"/>
          <w:szCs w:val="28"/>
        </w:rPr>
        <w:t xml:space="preserve">, kể từ ngày nhận đủ hồ sơ hợp lệ, Bộ Giáo dục và Đào tạo chủ trì, phối hợp </w:t>
      </w:r>
      <w:r w:rsidR="00447641" w:rsidRPr="005D649A">
        <w:rPr>
          <w:rFonts w:asciiTheme="majorHAnsi" w:hAnsiTheme="majorHAnsi" w:cstheme="majorHAnsi"/>
          <w:sz w:val="28"/>
          <w:szCs w:val="28"/>
        </w:rPr>
        <w:t xml:space="preserve">với </w:t>
      </w:r>
      <w:r w:rsidRPr="005D649A">
        <w:rPr>
          <w:rFonts w:asciiTheme="majorHAnsi" w:hAnsiTheme="majorHAnsi" w:cstheme="majorHAnsi"/>
          <w:sz w:val="28"/>
          <w:szCs w:val="28"/>
        </w:rPr>
        <w:t xml:space="preserve">các bộ, ngành có liên quan </w:t>
      </w:r>
      <w:r w:rsidR="00B31E80" w:rsidRPr="005D649A">
        <w:rPr>
          <w:rFonts w:asciiTheme="majorHAnsi" w:hAnsiTheme="majorHAnsi" w:cstheme="majorHAnsi"/>
          <w:sz w:val="28"/>
          <w:szCs w:val="28"/>
        </w:rPr>
        <w:t xml:space="preserve">Ủy ban nhân dân cấp tỉnh nơi trường đại học và trường cao đẳng đặt trụ sở chính </w:t>
      </w:r>
      <w:r w:rsidRPr="005D649A">
        <w:rPr>
          <w:rFonts w:asciiTheme="majorHAnsi" w:hAnsiTheme="majorHAnsi" w:cstheme="majorHAnsi"/>
          <w:sz w:val="28"/>
          <w:szCs w:val="28"/>
        </w:rPr>
        <w:t>tổ chức thẩm định hồ sơ</w:t>
      </w:r>
      <w:r w:rsidR="00484809" w:rsidRPr="005D649A">
        <w:rPr>
          <w:rFonts w:asciiTheme="majorHAnsi" w:hAnsiTheme="majorHAnsi" w:cstheme="majorHAnsi"/>
          <w:sz w:val="28"/>
          <w:szCs w:val="28"/>
        </w:rPr>
        <w:t>,</w:t>
      </w:r>
      <w:r w:rsidRPr="005D649A">
        <w:rPr>
          <w:rFonts w:asciiTheme="majorHAnsi" w:hAnsiTheme="majorHAnsi" w:cstheme="majorHAnsi"/>
          <w:sz w:val="28"/>
          <w:szCs w:val="28"/>
        </w:rPr>
        <w:t xml:space="preserve"> thẩm định thực tế </w:t>
      </w:r>
      <w:r w:rsidR="00B31E80" w:rsidRPr="005D649A">
        <w:rPr>
          <w:rFonts w:asciiTheme="majorHAnsi" w:hAnsiTheme="majorHAnsi" w:cstheme="majorHAnsi"/>
          <w:sz w:val="28"/>
          <w:szCs w:val="28"/>
        </w:rPr>
        <w:t xml:space="preserve">(nếu cần thiết) </w:t>
      </w:r>
      <w:r w:rsidR="00484809" w:rsidRPr="005D649A">
        <w:rPr>
          <w:rFonts w:asciiTheme="majorHAnsi" w:hAnsiTheme="majorHAnsi" w:cstheme="majorHAnsi"/>
          <w:sz w:val="28"/>
          <w:szCs w:val="28"/>
        </w:rPr>
        <w:t xml:space="preserve">và lập báo cáo thẩm định các </w:t>
      </w:r>
      <w:r w:rsidRPr="005D649A">
        <w:rPr>
          <w:rFonts w:asciiTheme="majorHAnsi" w:hAnsiTheme="majorHAnsi" w:cstheme="majorHAnsi"/>
          <w:sz w:val="28"/>
          <w:szCs w:val="28"/>
        </w:rPr>
        <w:t>điều kiện sáp nhập</w:t>
      </w:r>
      <w:r w:rsidR="00EA51D4" w:rsidRPr="005D649A">
        <w:rPr>
          <w:rFonts w:asciiTheme="majorHAnsi" w:hAnsiTheme="majorHAnsi" w:cstheme="majorHAnsi"/>
          <w:sz w:val="28"/>
          <w:szCs w:val="28"/>
        </w:rPr>
        <w:t>.</w:t>
      </w:r>
    </w:p>
    <w:p w14:paraId="0B64CA75" w14:textId="6D343E1F" w:rsidR="002C52ED" w:rsidRPr="005D649A" w:rsidRDefault="002C52ED"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lastRenderedPageBreak/>
        <w:t xml:space="preserve">Trong thời hạn </w:t>
      </w:r>
      <w:r w:rsidR="00786C29" w:rsidRPr="005D649A">
        <w:rPr>
          <w:rFonts w:asciiTheme="majorHAnsi" w:hAnsiTheme="majorHAnsi" w:cstheme="majorHAnsi"/>
          <w:sz w:val="28"/>
          <w:szCs w:val="28"/>
        </w:rPr>
        <w:t>05</w:t>
      </w:r>
      <w:r w:rsidRPr="005D649A">
        <w:rPr>
          <w:rFonts w:asciiTheme="majorHAnsi" w:hAnsiTheme="majorHAnsi" w:cstheme="majorHAnsi"/>
          <w:sz w:val="28"/>
          <w:szCs w:val="28"/>
        </w:rPr>
        <w:t xml:space="preserve"> ngày</w:t>
      </w:r>
      <w:r w:rsidR="00A36F11" w:rsidRPr="005D649A">
        <w:rPr>
          <w:rFonts w:asciiTheme="majorHAnsi" w:hAnsiTheme="majorHAnsi" w:cstheme="majorHAnsi"/>
          <w:sz w:val="28"/>
          <w:szCs w:val="28"/>
        </w:rPr>
        <w:t xml:space="preserve"> làm việc</w:t>
      </w:r>
      <w:r w:rsidRPr="005D649A">
        <w:rPr>
          <w:rFonts w:asciiTheme="majorHAnsi" w:hAnsiTheme="majorHAnsi" w:cstheme="majorHAnsi"/>
          <w:sz w:val="28"/>
          <w:szCs w:val="28"/>
        </w:rPr>
        <w:t>, kể từ ngày có báo cáo thẩm định, nếu đủ điều kiện thì Bộ trưởng Bộ Giáo dục và Đào tạo quyết định; nếu chưa đủ điều kiện thì thông báo bằng văn bản cho nhà trường và nêu rõ lý do.</w:t>
      </w:r>
    </w:p>
    <w:p w14:paraId="472A6D7F" w14:textId="79E5473D" w:rsidR="00DF3814" w:rsidRPr="005D649A" w:rsidRDefault="002C52ED"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Quyết định sáp nhập trường cao đẳng vào trường đại học (theo Mẫu số 10 Phụ lục II kèm theo Nghị định số 125/2024/NĐ-CP) được công bố công khai trên các phương tiện thông tin đại chúng.</w:t>
      </w:r>
    </w:p>
    <w:p w14:paraId="39F517F6" w14:textId="6F327F8B" w:rsidR="00DF3814" w:rsidRPr="005D649A" w:rsidRDefault="00DF3814"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3. Bãi bỏ điểm b Khoản 4 Điều 92 Nghị định số 125/2024/NĐ-CP</w:t>
      </w:r>
      <w:r w:rsidR="009510AD" w:rsidRPr="005D649A">
        <w:rPr>
          <w:rFonts w:asciiTheme="majorHAnsi" w:hAnsiTheme="majorHAnsi" w:cstheme="majorHAnsi"/>
          <w:sz w:val="28"/>
          <w:szCs w:val="28"/>
        </w:rPr>
        <w:t>.</w:t>
      </w:r>
    </w:p>
    <w:p w14:paraId="36174B5A" w14:textId="3C867F7B" w:rsidR="00C51499" w:rsidRPr="005D649A" w:rsidRDefault="00C51499" w:rsidP="001F27C8">
      <w:pPr>
        <w:spacing w:before="120" w:after="120" w:line="288" w:lineRule="auto"/>
        <w:ind w:firstLine="709"/>
        <w:jc w:val="both"/>
        <w:rPr>
          <w:rFonts w:asciiTheme="majorHAnsi" w:hAnsiTheme="majorHAnsi" w:cstheme="majorHAnsi"/>
          <w:b/>
          <w:sz w:val="28"/>
          <w:szCs w:val="28"/>
          <w:lang w:val="vi-VN"/>
        </w:rPr>
      </w:pPr>
      <w:r w:rsidRPr="005D649A">
        <w:rPr>
          <w:rFonts w:asciiTheme="majorHAnsi" w:hAnsiTheme="majorHAnsi" w:cstheme="majorHAnsi"/>
          <w:b/>
          <w:sz w:val="28"/>
          <w:szCs w:val="28"/>
          <w:lang w:val="vi-VN"/>
        </w:rPr>
        <w:t xml:space="preserve">Điều </w:t>
      </w:r>
      <w:r w:rsidR="004B4E57" w:rsidRPr="005D649A">
        <w:rPr>
          <w:rFonts w:asciiTheme="majorHAnsi" w:hAnsiTheme="majorHAnsi" w:cstheme="majorHAnsi"/>
          <w:b/>
          <w:sz w:val="28"/>
          <w:szCs w:val="28"/>
        </w:rPr>
        <w:t>5</w:t>
      </w:r>
      <w:r w:rsidRPr="005D649A">
        <w:rPr>
          <w:rFonts w:asciiTheme="majorHAnsi" w:hAnsiTheme="majorHAnsi" w:cstheme="majorHAnsi"/>
          <w:b/>
          <w:sz w:val="28"/>
          <w:szCs w:val="28"/>
          <w:lang w:val="vi-VN"/>
        </w:rPr>
        <w:t>. Giải thể cơ sở giáo dục đại học, phân hiệu của cơ sở giáo dục đại học</w:t>
      </w:r>
    </w:p>
    <w:p w14:paraId="36B2808E" w14:textId="7C108A1F"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bookmarkStart w:id="9" w:name="_Hlk113625412"/>
      <w:r w:rsidRPr="005D649A">
        <w:rPr>
          <w:rFonts w:asciiTheme="majorHAnsi" w:hAnsiTheme="majorHAnsi" w:cstheme="majorHAnsi"/>
          <w:sz w:val="28"/>
          <w:szCs w:val="28"/>
          <w:lang w:val="vi-VN"/>
        </w:rPr>
        <w:t xml:space="preserve">1. </w:t>
      </w:r>
      <w:r w:rsidRPr="005D649A">
        <w:rPr>
          <w:rFonts w:asciiTheme="majorHAnsi" w:hAnsiTheme="majorHAnsi" w:cstheme="majorHAnsi"/>
          <w:sz w:val="28"/>
          <w:szCs w:val="28"/>
          <w:lang w:val="en-US"/>
        </w:rPr>
        <w:t>Các trường hợp giải thể c</w:t>
      </w:r>
      <w:r w:rsidRPr="005D649A">
        <w:rPr>
          <w:rFonts w:asciiTheme="majorHAnsi" w:hAnsiTheme="majorHAnsi" w:cstheme="majorHAnsi"/>
          <w:iCs/>
          <w:sz w:val="28"/>
          <w:szCs w:val="28"/>
          <w:lang w:val="en-US"/>
        </w:rPr>
        <w:t>ơ sở giáo dục</w:t>
      </w:r>
      <w:r w:rsidRPr="005D649A">
        <w:rPr>
          <w:rFonts w:asciiTheme="majorHAnsi" w:hAnsiTheme="majorHAnsi" w:cstheme="majorHAnsi"/>
          <w:sz w:val="28"/>
          <w:szCs w:val="28"/>
          <w:lang w:val="vi-VN"/>
        </w:rPr>
        <w:t xml:space="preserve"> đại học, phân hiệu của </w:t>
      </w:r>
      <w:r w:rsidRPr="005D649A">
        <w:rPr>
          <w:rFonts w:asciiTheme="majorHAnsi" w:hAnsiTheme="majorHAnsi" w:cstheme="majorHAnsi"/>
          <w:sz w:val="28"/>
          <w:szCs w:val="28"/>
        </w:rPr>
        <w:t>cơ sở giáo dục</w:t>
      </w:r>
      <w:r w:rsidRPr="005D649A">
        <w:rPr>
          <w:rFonts w:asciiTheme="majorHAnsi" w:hAnsiTheme="majorHAnsi" w:cstheme="majorHAnsi"/>
          <w:sz w:val="28"/>
          <w:szCs w:val="28"/>
          <w:lang w:val="vi-VN"/>
        </w:rPr>
        <w:t xml:space="preserve"> đại học </w:t>
      </w:r>
      <w:r w:rsidRPr="005D649A">
        <w:rPr>
          <w:rFonts w:asciiTheme="majorHAnsi" w:hAnsiTheme="majorHAnsi" w:cstheme="majorHAnsi"/>
          <w:sz w:val="28"/>
          <w:szCs w:val="28"/>
          <w:lang w:val="en-US"/>
        </w:rPr>
        <w:t>thực hiện theo quy định tại Khoản 1 Điều 103 Nghị định</w:t>
      </w:r>
      <w:r w:rsidR="0035424D" w:rsidRPr="005D649A">
        <w:rPr>
          <w:rFonts w:asciiTheme="majorHAnsi" w:hAnsiTheme="majorHAnsi" w:cstheme="majorHAnsi"/>
          <w:sz w:val="28"/>
          <w:szCs w:val="28"/>
          <w:lang w:val="en-US"/>
        </w:rPr>
        <w:t xml:space="preserve"> số</w:t>
      </w:r>
      <w:r w:rsidRPr="005D649A">
        <w:rPr>
          <w:rFonts w:asciiTheme="majorHAnsi" w:hAnsiTheme="majorHAnsi" w:cstheme="majorHAnsi"/>
          <w:sz w:val="28"/>
          <w:szCs w:val="28"/>
          <w:lang w:val="en-US"/>
        </w:rPr>
        <w:t xml:space="preserve"> 125/2024/NĐ-CP.</w:t>
      </w:r>
    </w:p>
    <w:p w14:paraId="78FA9EA6" w14:textId="291D9640"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vi-VN"/>
        </w:rPr>
        <w:t xml:space="preserve">2. Hồ sơ giải thể </w:t>
      </w:r>
      <w:r w:rsidRPr="005D649A">
        <w:rPr>
          <w:rFonts w:asciiTheme="majorHAnsi" w:hAnsiTheme="majorHAnsi" w:cstheme="majorHAnsi"/>
          <w:sz w:val="28"/>
          <w:szCs w:val="28"/>
          <w:lang w:val="en-US"/>
        </w:rPr>
        <w:t>cơ sở giáo dục</w:t>
      </w:r>
      <w:r w:rsidRPr="005D649A">
        <w:rPr>
          <w:rFonts w:asciiTheme="majorHAnsi" w:hAnsiTheme="majorHAnsi" w:cstheme="majorHAnsi"/>
          <w:sz w:val="28"/>
          <w:szCs w:val="28"/>
          <w:lang w:val="vi-VN"/>
        </w:rPr>
        <w:t xml:space="preserve"> đại học, phân hiệu của </w:t>
      </w:r>
      <w:r w:rsidRPr="005D649A">
        <w:rPr>
          <w:rFonts w:asciiTheme="majorHAnsi" w:hAnsiTheme="majorHAnsi" w:cstheme="majorHAnsi"/>
          <w:sz w:val="28"/>
          <w:szCs w:val="28"/>
        </w:rPr>
        <w:t>cơ sở giáo dục</w:t>
      </w:r>
      <w:r w:rsidRPr="005D649A">
        <w:rPr>
          <w:rFonts w:asciiTheme="majorHAnsi" w:hAnsiTheme="majorHAnsi" w:cstheme="majorHAnsi"/>
          <w:sz w:val="28"/>
          <w:szCs w:val="28"/>
          <w:lang w:val="vi-VN"/>
        </w:rPr>
        <w:t xml:space="preserve"> đại học </w:t>
      </w:r>
      <w:r w:rsidRPr="005D649A">
        <w:rPr>
          <w:rFonts w:asciiTheme="majorHAnsi" w:hAnsiTheme="majorHAnsi" w:cstheme="majorHAnsi"/>
          <w:sz w:val="28"/>
          <w:szCs w:val="28"/>
          <w:lang w:val="en-US"/>
        </w:rPr>
        <w:t>thực hiện theo quy định tại Khoản 3 Điều 103</w:t>
      </w:r>
      <w:r w:rsidR="0035424D" w:rsidRPr="005D649A">
        <w:rPr>
          <w:rFonts w:asciiTheme="majorHAnsi" w:hAnsiTheme="majorHAnsi" w:cstheme="majorHAnsi"/>
          <w:sz w:val="28"/>
          <w:szCs w:val="28"/>
          <w:lang w:val="en-US"/>
        </w:rPr>
        <w:t xml:space="preserve"> Nghị định số 125</w:t>
      </w:r>
      <w:r w:rsidRPr="005D649A">
        <w:rPr>
          <w:rFonts w:asciiTheme="majorHAnsi" w:hAnsiTheme="majorHAnsi" w:cstheme="majorHAnsi"/>
          <w:sz w:val="28"/>
          <w:szCs w:val="28"/>
          <w:lang w:val="en-US"/>
        </w:rPr>
        <w:t>/2024/NĐ-CP.</w:t>
      </w:r>
    </w:p>
    <w:p w14:paraId="41A5490E"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en-US"/>
        </w:rPr>
        <w:t>3</w:t>
      </w:r>
      <w:r w:rsidRPr="005D649A">
        <w:rPr>
          <w:rFonts w:asciiTheme="majorHAnsi" w:hAnsiTheme="majorHAnsi" w:cstheme="majorHAnsi"/>
          <w:sz w:val="28"/>
          <w:szCs w:val="28"/>
          <w:lang w:val="vi-VN"/>
        </w:rPr>
        <w:t>. Trình tự thực hiện:</w:t>
      </w:r>
    </w:p>
    <w:p w14:paraId="7CF07693"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vi-VN"/>
        </w:rPr>
        <w:t xml:space="preserve">a) </w:t>
      </w:r>
      <w:r w:rsidRPr="005D649A">
        <w:rPr>
          <w:rFonts w:asciiTheme="majorHAnsi" w:hAnsiTheme="majorHAnsi" w:cstheme="majorHAnsi"/>
          <w:sz w:val="28"/>
          <w:szCs w:val="28"/>
          <w:lang w:val="en-US"/>
        </w:rPr>
        <w:t>Cơ sở giáo dục đại học, phân hiệu của cơ sở giáo dục đại học bị giải thể theo quy định tại điểm d khoản 1 Điều này:</w:t>
      </w:r>
    </w:p>
    <w:p w14:paraId="3001D319"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Cơ quan, tổ chức</w:t>
      </w:r>
      <w:r w:rsidRPr="005D649A">
        <w:rPr>
          <w:rFonts w:asciiTheme="majorHAnsi" w:hAnsiTheme="majorHAnsi" w:cstheme="majorHAnsi"/>
          <w:sz w:val="28"/>
          <w:szCs w:val="28"/>
          <w:lang w:val="en-US"/>
        </w:rPr>
        <w:t>, cá nhân</w:t>
      </w:r>
      <w:r w:rsidRPr="005D649A">
        <w:rPr>
          <w:rFonts w:asciiTheme="majorHAnsi" w:hAnsiTheme="majorHAnsi" w:cstheme="majorHAnsi"/>
          <w:sz w:val="28"/>
          <w:szCs w:val="28"/>
        </w:rPr>
        <w:t xml:space="preserve"> gửi </w:t>
      </w:r>
      <w:r w:rsidRPr="005D649A">
        <w:rPr>
          <w:rFonts w:asciiTheme="majorHAnsi" w:hAnsiTheme="majorHAnsi" w:cstheme="majorHAnsi"/>
          <w:sz w:val="28"/>
          <w:szCs w:val="28"/>
          <w:lang w:val="en-US"/>
        </w:rPr>
        <w:t xml:space="preserve">01 bộ </w:t>
      </w:r>
      <w:r w:rsidRPr="005D649A">
        <w:rPr>
          <w:rFonts w:asciiTheme="majorHAnsi" w:hAnsiTheme="majorHAnsi" w:cstheme="majorHAnsi"/>
          <w:sz w:val="28"/>
          <w:szCs w:val="28"/>
        </w:rPr>
        <w:t xml:space="preserve">hồ sơ quy định tại </w:t>
      </w:r>
      <w:r w:rsidRPr="005D649A">
        <w:rPr>
          <w:rFonts w:asciiTheme="majorHAnsi" w:hAnsiTheme="majorHAnsi" w:cstheme="majorHAnsi"/>
          <w:sz w:val="28"/>
          <w:szCs w:val="28"/>
          <w:lang w:val="en-US"/>
        </w:rPr>
        <w:t xml:space="preserve">điểm a </w:t>
      </w:r>
      <w:r w:rsidRPr="005D649A">
        <w:rPr>
          <w:rFonts w:asciiTheme="majorHAnsi" w:hAnsiTheme="majorHAnsi" w:cstheme="majorHAnsi"/>
          <w:sz w:val="28"/>
          <w:szCs w:val="28"/>
        </w:rPr>
        <w:t>khoản 3 Điều này qua cổng dịch vụ công trực tuyến</w:t>
      </w:r>
      <w:r w:rsidRPr="005D649A">
        <w:rPr>
          <w:rFonts w:asciiTheme="majorHAnsi" w:hAnsiTheme="majorHAnsi" w:cstheme="majorHAnsi"/>
          <w:sz w:val="28"/>
          <w:szCs w:val="28"/>
          <w:lang w:val="en-US"/>
        </w:rPr>
        <w:t xml:space="preserve"> hoặc</w:t>
      </w:r>
      <w:r w:rsidRPr="005D649A">
        <w:rPr>
          <w:rFonts w:asciiTheme="majorHAnsi" w:hAnsiTheme="majorHAnsi" w:cstheme="majorHAnsi"/>
          <w:sz w:val="28"/>
          <w:szCs w:val="28"/>
        </w:rPr>
        <w:t xml:space="preserve"> bưu chính hoặc trực tiếp đến Bộ Giáo dục và Đào tạo;</w:t>
      </w:r>
    </w:p>
    <w:p w14:paraId="510C3CEC"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vi-VN"/>
        </w:rPr>
        <w:t>Trong thời hạn 1</w:t>
      </w:r>
      <w:r w:rsidRPr="005D649A">
        <w:rPr>
          <w:rFonts w:asciiTheme="majorHAnsi" w:hAnsiTheme="majorHAnsi" w:cstheme="majorHAnsi"/>
          <w:sz w:val="28"/>
          <w:szCs w:val="28"/>
          <w:lang w:val="en-US"/>
        </w:rPr>
        <w:t>0</w:t>
      </w:r>
      <w:r w:rsidRPr="005D649A">
        <w:rPr>
          <w:rFonts w:asciiTheme="majorHAnsi" w:hAnsiTheme="majorHAnsi" w:cstheme="majorHAnsi"/>
          <w:sz w:val="28"/>
          <w:szCs w:val="28"/>
          <w:lang w:val="vi-VN"/>
        </w:rPr>
        <w:t xml:space="preserve"> ngày</w:t>
      </w:r>
      <w:r w:rsidRPr="005D649A">
        <w:rPr>
          <w:rFonts w:asciiTheme="majorHAnsi" w:hAnsiTheme="majorHAnsi" w:cstheme="majorHAnsi"/>
          <w:sz w:val="28"/>
          <w:szCs w:val="28"/>
          <w:lang w:val="en-US"/>
        </w:rPr>
        <w:t xml:space="preserve"> làm việc</w:t>
      </w:r>
      <w:r w:rsidRPr="005D649A">
        <w:rPr>
          <w:rFonts w:asciiTheme="majorHAnsi" w:hAnsiTheme="majorHAnsi" w:cstheme="majorHAnsi"/>
          <w:sz w:val="28"/>
          <w:szCs w:val="28"/>
          <w:lang w:val="vi-VN"/>
        </w:rPr>
        <w:t xml:space="preserve">, kể từ ngày nhận </w:t>
      </w:r>
      <w:r w:rsidRPr="005D649A">
        <w:rPr>
          <w:rFonts w:asciiTheme="majorHAnsi" w:hAnsiTheme="majorHAnsi" w:cstheme="majorHAnsi"/>
          <w:sz w:val="28"/>
          <w:szCs w:val="28"/>
          <w:lang w:val="en-US"/>
        </w:rPr>
        <w:t xml:space="preserve">đủ </w:t>
      </w:r>
      <w:r w:rsidRPr="005D649A">
        <w:rPr>
          <w:rFonts w:asciiTheme="majorHAnsi" w:hAnsiTheme="majorHAnsi" w:cstheme="majorHAnsi"/>
          <w:sz w:val="28"/>
          <w:szCs w:val="28"/>
          <w:lang w:val="vi-VN"/>
        </w:rPr>
        <w:t xml:space="preserve">hồ sơ, nếu hồ sơ không </w:t>
      </w:r>
      <w:r w:rsidRPr="005D649A">
        <w:rPr>
          <w:rFonts w:asciiTheme="majorHAnsi" w:hAnsiTheme="majorHAnsi" w:cstheme="majorHAnsi"/>
          <w:sz w:val="28"/>
          <w:szCs w:val="28"/>
          <w:lang w:val="en-US"/>
        </w:rPr>
        <w:t>hợp lệ</w:t>
      </w:r>
      <w:r w:rsidRPr="005D649A">
        <w:rPr>
          <w:rFonts w:asciiTheme="majorHAnsi" w:hAnsiTheme="majorHAnsi" w:cstheme="majorHAnsi"/>
          <w:sz w:val="28"/>
          <w:szCs w:val="28"/>
          <w:lang w:val="vi-VN"/>
        </w:rPr>
        <w:t xml:space="preserve">, Bộ Giáo dục và Đào tạo thông báo cho </w:t>
      </w:r>
      <w:r w:rsidRPr="005D649A">
        <w:rPr>
          <w:rFonts w:asciiTheme="majorHAnsi" w:hAnsiTheme="majorHAnsi" w:cstheme="majorHAnsi"/>
          <w:sz w:val="28"/>
          <w:szCs w:val="28"/>
        </w:rPr>
        <w:t xml:space="preserve">cơ quan, </w:t>
      </w:r>
      <w:r w:rsidRPr="005D649A">
        <w:rPr>
          <w:rFonts w:asciiTheme="majorHAnsi" w:hAnsiTheme="majorHAnsi" w:cstheme="majorHAnsi"/>
          <w:sz w:val="28"/>
          <w:szCs w:val="28"/>
          <w:lang w:val="vi-VN"/>
        </w:rPr>
        <w:t xml:space="preserve">tổ chức, cá nhân </w:t>
      </w:r>
      <w:r w:rsidRPr="005D649A">
        <w:rPr>
          <w:rFonts w:asciiTheme="majorHAnsi" w:hAnsiTheme="majorHAnsi" w:cstheme="majorHAnsi"/>
          <w:sz w:val="28"/>
          <w:szCs w:val="28"/>
        </w:rPr>
        <w:t>đề nghị giải thể</w:t>
      </w:r>
      <w:r w:rsidRPr="005D649A">
        <w:rPr>
          <w:rFonts w:asciiTheme="majorHAnsi" w:hAnsiTheme="majorHAnsi" w:cstheme="majorHAnsi"/>
          <w:sz w:val="28"/>
          <w:szCs w:val="28"/>
          <w:lang w:val="vi-VN"/>
        </w:rPr>
        <w:t xml:space="preserve"> bổ sung và hoàn thiện hồ sơ;</w:t>
      </w:r>
    </w:p>
    <w:p w14:paraId="5D8A1794" w14:textId="24CA8B19"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vi-VN"/>
        </w:rPr>
        <w:t>Trong thời hạn 30 ngày</w:t>
      </w:r>
      <w:r w:rsidRPr="005D649A">
        <w:rPr>
          <w:rFonts w:asciiTheme="majorHAnsi" w:hAnsiTheme="majorHAnsi" w:cstheme="majorHAnsi"/>
          <w:sz w:val="28"/>
          <w:szCs w:val="28"/>
          <w:lang w:val="en-US"/>
        </w:rPr>
        <w:t xml:space="preserve"> làm việc</w:t>
      </w:r>
      <w:r w:rsidRPr="005D649A">
        <w:rPr>
          <w:rFonts w:asciiTheme="majorHAnsi" w:hAnsiTheme="majorHAnsi" w:cstheme="majorHAnsi"/>
          <w:sz w:val="28"/>
          <w:szCs w:val="28"/>
          <w:lang w:val="vi-VN"/>
        </w:rPr>
        <w:t xml:space="preserve">, kể từ ngày nhận </w:t>
      </w:r>
      <w:r w:rsidRPr="005D649A">
        <w:rPr>
          <w:rFonts w:asciiTheme="majorHAnsi" w:hAnsiTheme="majorHAnsi" w:cstheme="majorHAnsi"/>
          <w:sz w:val="28"/>
          <w:szCs w:val="28"/>
          <w:lang w:val="en-US"/>
        </w:rPr>
        <w:t xml:space="preserve">đủ </w:t>
      </w:r>
      <w:r w:rsidRPr="005D649A">
        <w:rPr>
          <w:rFonts w:asciiTheme="majorHAnsi" w:hAnsiTheme="majorHAnsi" w:cstheme="majorHAnsi"/>
          <w:sz w:val="28"/>
          <w:szCs w:val="28"/>
          <w:lang w:val="vi-VN"/>
        </w:rPr>
        <w:t xml:space="preserve">hồ sơ </w:t>
      </w:r>
      <w:r w:rsidRPr="005D649A">
        <w:rPr>
          <w:rFonts w:asciiTheme="majorHAnsi" w:hAnsiTheme="majorHAnsi" w:cstheme="majorHAnsi"/>
          <w:sz w:val="28"/>
          <w:szCs w:val="28"/>
          <w:lang w:val="en-US"/>
        </w:rPr>
        <w:t>hợp lệ</w:t>
      </w:r>
      <w:r w:rsidRPr="005D649A">
        <w:rPr>
          <w:rFonts w:asciiTheme="majorHAnsi" w:hAnsiTheme="majorHAnsi" w:cstheme="majorHAnsi"/>
          <w:sz w:val="28"/>
          <w:szCs w:val="28"/>
          <w:lang w:val="vi-VN"/>
        </w:rPr>
        <w:t>, Bộ Giáo dục và Đào tạo chủ trì phối hợp với các bộ, ngành liên quan thẩm định hồ sơ đề nghị giải thể</w:t>
      </w:r>
      <w:r w:rsidRPr="005D649A">
        <w:rPr>
          <w:rFonts w:asciiTheme="majorHAnsi" w:hAnsiTheme="majorHAnsi" w:cstheme="majorHAnsi"/>
          <w:sz w:val="28"/>
          <w:szCs w:val="28"/>
          <w:lang w:val="en-US"/>
        </w:rPr>
        <w:t>. Trường hợp đủ điều kiện, Bộ trưởng Bộ Giáo dục và Đào tạo</w:t>
      </w:r>
      <w:r w:rsidRPr="005D649A">
        <w:rPr>
          <w:rFonts w:asciiTheme="majorHAnsi" w:hAnsiTheme="majorHAnsi" w:cstheme="majorHAnsi"/>
          <w:iCs/>
          <w:sz w:val="28"/>
          <w:szCs w:val="28"/>
        </w:rPr>
        <w:t xml:space="preserve"> quyết định giải thể </w:t>
      </w:r>
      <w:r w:rsidRPr="005D649A">
        <w:rPr>
          <w:rFonts w:asciiTheme="majorHAnsi" w:hAnsiTheme="majorHAnsi" w:cstheme="majorHAnsi"/>
          <w:iCs/>
          <w:sz w:val="28"/>
          <w:szCs w:val="28"/>
          <w:lang w:val="en-US"/>
        </w:rPr>
        <w:t>cơ sở giáo dục đại học hoặc phân hiệu của cơ sở giáo dục đại học</w:t>
      </w:r>
      <w:r w:rsidR="007753DC" w:rsidRPr="005D649A">
        <w:rPr>
          <w:rFonts w:asciiTheme="majorHAnsi" w:hAnsiTheme="majorHAnsi" w:cstheme="majorHAnsi"/>
          <w:iCs/>
          <w:sz w:val="28"/>
          <w:szCs w:val="28"/>
          <w:lang w:val="en-US"/>
        </w:rPr>
        <w:t>.</w:t>
      </w:r>
    </w:p>
    <w:p w14:paraId="15B76D8C" w14:textId="7777777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en-US"/>
        </w:rPr>
      </w:pPr>
      <w:r w:rsidRPr="005D649A">
        <w:rPr>
          <w:rFonts w:asciiTheme="majorHAnsi" w:hAnsiTheme="majorHAnsi" w:cstheme="majorHAnsi"/>
          <w:sz w:val="28"/>
          <w:szCs w:val="28"/>
          <w:lang w:val="en-US"/>
        </w:rPr>
        <w:t>b</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lang w:val="en-US"/>
        </w:rPr>
        <w:t>Cơ sở giáo dục đại học, phân hiệu của cơ sở giáo dục đại học bị giải thể theo quy định tại các điểm a, b, c và đ khoản 1 Điều này:</w:t>
      </w:r>
    </w:p>
    <w:p w14:paraId="38F2531A" w14:textId="093080D1"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iCs/>
          <w:sz w:val="28"/>
          <w:szCs w:val="28"/>
        </w:rPr>
        <w:t>Trong thời hạn 6 tháng</w:t>
      </w:r>
      <w:r w:rsidRPr="005D649A">
        <w:rPr>
          <w:rFonts w:asciiTheme="majorHAnsi" w:hAnsiTheme="majorHAnsi" w:cstheme="majorHAnsi"/>
          <w:iCs/>
          <w:sz w:val="28"/>
          <w:szCs w:val="28"/>
          <w:lang w:val="en-US"/>
        </w:rPr>
        <w:t>,</w:t>
      </w:r>
      <w:r w:rsidRPr="005D649A">
        <w:rPr>
          <w:rFonts w:asciiTheme="majorHAnsi" w:hAnsiTheme="majorHAnsi" w:cstheme="majorHAnsi"/>
          <w:iCs/>
          <w:sz w:val="28"/>
          <w:szCs w:val="28"/>
        </w:rPr>
        <w:t xml:space="preserve"> kể từ </w:t>
      </w:r>
      <w:r w:rsidRPr="005D649A">
        <w:rPr>
          <w:rFonts w:asciiTheme="majorHAnsi" w:hAnsiTheme="majorHAnsi" w:cstheme="majorHAnsi"/>
          <w:iCs/>
          <w:sz w:val="28"/>
          <w:szCs w:val="28"/>
          <w:lang w:val="en-US"/>
        </w:rPr>
        <w:t>ngày</w:t>
      </w:r>
      <w:r w:rsidRPr="005D649A">
        <w:rPr>
          <w:rFonts w:asciiTheme="majorHAnsi" w:hAnsiTheme="majorHAnsi" w:cstheme="majorHAnsi"/>
          <w:iCs/>
          <w:sz w:val="28"/>
          <w:szCs w:val="28"/>
        </w:rPr>
        <w:t xml:space="preserve"> có kết luận của cơ quan có thẩm quyền về việc </w:t>
      </w:r>
      <w:r w:rsidRPr="005D649A">
        <w:rPr>
          <w:rFonts w:asciiTheme="majorHAnsi" w:hAnsiTheme="majorHAnsi" w:cstheme="majorHAnsi"/>
          <w:iCs/>
          <w:sz w:val="28"/>
          <w:szCs w:val="28"/>
          <w:lang w:val="en-US"/>
        </w:rPr>
        <w:t>cơ sở giáo dục</w:t>
      </w:r>
      <w:r w:rsidRPr="005D649A">
        <w:rPr>
          <w:rFonts w:asciiTheme="majorHAnsi" w:hAnsiTheme="majorHAnsi" w:cstheme="majorHAnsi"/>
          <w:iCs/>
          <w:sz w:val="28"/>
          <w:szCs w:val="28"/>
        </w:rPr>
        <w:t xml:space="preserve"> đại học, phân hiệu của cơ sở giáo dục đại học vi phạm </w:t>
      </w:r>
      <w:r w:rsidRPr="005D649A">
        <w:rPr>
          <w:rFonts w:asciiTheme="majorHAnsi" w:hAnsiTheme="majorHAnsi" w:cstheme="majorHAnsi"/>
          <w:iCs/>
          <w:sz w:val="28"/>
          <w:szCs w:val="28"/>
        </w:rPr>
        <w:lastRenderedPageBreak/>
        <w:t>một trong các nội dung quy định tại các điểm a, b, c và đ khoản 1 Điều 103</w:t>
      </w:r>
      <w:r w:rsidR="007753DC" w:rsidRPr="005D649A">
        <w:rPr>
          <w:rFonts w:asciiTheme="majorHAnsi" w:hAnsiTheme="majorHAnsi" w:cstheme="majorHAnsi"/>
          <w:iCs/>
          <w:sz w:val="28"/>
          <w:szCs w:val="28"/>
          <w:lang w:val="en-US"/>
        </w:rPr>
        <w:t xml:space="preserve"> Nghị định số 125</w:t>
      </w:r>
      <w:r w:rsidRPr="005D649A">
        <w:rPr>
          <w:rFonts w:asciiTheme="majorHAnsi" w:hAnsiTheme="majorHAnsi" w:cstheme="majorHAnsi"/>
          <w:iCs/>
          <w:sz w:val="28"/>
          <w:szCs w:val="28"/>
        </w:rPr>
        <w:t>/2024/NĐ-CP đến mức phải giải thể</w:t>
      </w:r>
      <w:r w:rsidRPr="005D649A">
        <w:rPr>
          <w:rFonts w:asciiTheme="majorHAnsi" w:hAnsiTheme="majorHAnsi" w:cstheme="majorHAnsi"/>
          <w:sz w:val="28"/>
          <w:szCs w:val="28"/>
          <w:lang w:val="vi-VN"/>
        </w:rPr>
        <w:t xml:space="preserve"> mà không có đề nghị của cơ quan </w:t>
      </w:r>
      <w:r w:rsidRPr="005D649A">
        <w:rPr>
          <w:rFonts w:asciiTheme="majorHAnsi" w:hAnsiTheme="majorHAnsi" w:cstheme="majorHAnsi"/>
          <w:sz w:val="28"/>
          <w:szCs w:val="28"/>
          <w:lang w:val="nl-NL"/>
        </w:rPr>
        <w:t xml:space="preserve">quản lý có thẩm quyền </w:t>
      </w:r>
      <w:r w:rsidRPr="005D649A">
        <w:rPr>
          <w:rFonts w:asciiTheme="majorHAnsi" w:hAnsiTheme="majorHAnsi" w:cstheme="majorHAnsi"/>
          <w:sz w:val="28"/>
          <w:szCs w:val="28"/>
          <w:lang w:val="vi-VN"/>
        </w:rPr>
        <w:t xml:space="preserve">hoặc của tổ chức, cá nhân thành lập </w:t>
      </w:r>
      <w:r w:rsidRPr="005D649A">
        <w:rPr>
          <w:rFonts w:asciiTheme="majorHAnsi" w:hAnsiTheme="majorHAnsi" w:cstheme="majorHAnsi"/>
          <w:sz w:val="28"/>
          <w:szCs w:val="28"/>
          <w:lang w:val="en-US"/>
        </w:rPr>
        <w:t>cơ sở giáo dục đại học</w:t>
      </w:r>
      <w:r w:rsidRPr="005D649A">
        <w:rPr>
          <w:rFonts w:asciiTheme="majorHAnsi" w:hAnsiTheme="majorHAnsi" w:cstheme="majorHAnsi"/>
          <w:sz w:val="28"/>
          <w:szCs w:val="28"/>
        </w:rPr>
        <w:t>, phân hiệu của cơ sở giáo dục đại học</w:t>
      </w:r>
      <w:r w:rsidRPr="005D649A">
        <w:rPr>
          <w:rFonts w:asciiTheme="majorHAnsi" w:hAnsiTheme="majorHAnsi" w:cstheme="majorHAnsi"/>
          <w:sz w:val="28"/>
          <w:szCs w:val="28"/>
          <w:lang w:val="vi-VN"/>
        </w:rPr>
        <w:t xml:space="preserve"> thì Bộ Giáo dục và Đào tạo có trách nhiệm phối hợp với các bộ, ngành có liên quan thẩm định các điều kiện bị giải thể của </w:t>
      </w:r>
      <w:r w:rsidRPr="005D649A">
        <w:rPr>
          <w:rFonts w:asciiTheme="majorHAnsi" w:hAnsiTheme="majorHAnsi" w:cstheme="majorHAnsi"/>
          <w:sz w:val="28"/>
          <w:szCs w:val="28"/>
          <w:lang w:val="en-US"/>
        </w:rPr>
        <w:t>cơ sở giáo dục</w:t>
      </w:r>
      <w:r w:rsidRPr="005D649A">
        <w:rPr>
          <w:rFonts w:asciiTheme="majorHAnsi" w:hAnsiTheme="majorHAnsi" w:cstheme="majorHAnsi"/>
          <w:sz w:val="28"/>
          <w:szCs w:val="28"/>
          <w:lang w:val="vi-VN"/>
        </w:rPr>
        <w:t xml:space="preserve"> đại học</w:t>
      </w:r>
      <w:r w:rsidRPr="005D649A">
        <w:rPr>
          <w:rFonts w:asciiTheme="majorHAnsi" w:hAnsiTheme="majorHAnsi" w:cstheme="majorHAnsi"/>
          <w:sz w:val="28"/>
          <w:szCs w:val="28"/>
        </w:rPr>
        <w:t>, phân hiệu của cơ sở giáo dục đại học</w:t>
      </w:r>
      <w:r w:rsidRPr="005D649A">
        <w:rPr>
          <w:rFonts w:asciiTheme="majorHAnsi" w:hAnsiTheme="majorHAnsi" w:cstheme="majorHAnsi"/>
          <w:sz w:val="28"/>
          <w:szCs w:val="28"/>
          <w:lang w:val="en-US"/>
        </w:rPr>
        <w:t>, lập hồ sơ giải thể</w:t>
      </w:r>
      <w:r w:rsidRPr="005D649A">
        <w:rPr>
          <w:rFonts w:asciiTheme="majorHAnsi" w:hAnsiTheme="majorHAnsi" w:cstheme="majorHAnsi"/>
          <w:sz w:val="28"/>
          <w:szCs w:val="28"/>
          <w:lang w:val="vi-VN"/>
        </w:rPr>
        <w:t xml:space="preserve"> </w:t>
      </w:r>
      <w:r w:rsidRPr="005D649A">
        <w:rPr>
          <w:rFonts w:asciiTheme="majorHAnsi" w:hAnsiTheme="majorHAnsi" w:cstheme="majorHAnsi"/>
          <w:sz w:val="28"/>
          <w:szCs w:val="28"/>
          <w:lang w:val="en-US"/>
        </w:rPr>
        <w:t xml:space="preserve">và </w:t>
      </w:r>
      <w:r w:rsidRPr="005D649A">
        <w:rPr>
          <w:rFonts w:asciiTheme="majorHAnsi" w:hAnsiTheme="majorHAnsi" w:cstheme="majorHAnsi"/>
          <w:iCs/>
          <w:sz w:val="28"/>
          <w:szCs w:val="28"/>
        </w:rPr>
        <w:t>quyết định giải thể theo thẩm quyền</w:t>
      </w:r>
      <w:r w:rsidRPr="005D649A">
        <w:rPr>
          <w:rFonts w:asciiTheme="majorHAnsi" w:hAnsiTheme="majorHAnsi" w:cstheme="majorHAnsi"/>
          <w:sz w:val="28"/>
          <w:szCs w:val="28"/>
        </w:rPr>
        <w:t>;</w:t>
      </w:r>
    </w:p>
    <w:p w14:paraId="436ACB9C" w14:textId="52305157" w:rsidR="00C51499" w:rsidRPr="005D649A" w:rsidRDefault="00C51499" w:rsidP="001F27C8">
      <w:pPr>
        <w:pStyle w:val="NormalWeb"/>
        <w:shd w:val="clear" w:color="auto" w:fill="FFFFFF"/>
        <w:spacing w:before="120" w:beforeAutospacing="0" w:after="120" w:afterAutospacing="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lang w:val="en-US"/>
        </w:rPr>
        <w:t>c)</w:t>
      </w:r>
      <w:r w:rsidRPr="005D649A">
        <w:rPr>
          <w:rFonts w:asciiTheme="majorHAnsi" w:hAnsiTheme="majorHAnsi" w:cstheme="majorHAnsi"/>
          <w:sz w:val="28"/>
          <w:szCs w:val="28"/>
          <w:lang w:val="vi-VN"/>
        </w:rPr>
        <w:t xml:space="preserve"> Quyết định giải thể </w:t>
      </w:r>
      <w:r w:rsidRPr="005D649A">
        <w:rPr>
          <w:rFonts w:asciiTheme="majorHAnsi" w:hAnsiTheme="majorHAnsi" w:cstheme="majorHAnsi"/>
          <w:sz w:val="28"/>
          <w:szCs w:val="28"/>
          <w:lang w:val="en-US"/>
        </w:rPr>
        <w:t>cơ sở giáo dục</w:t>
      </w:r>
      <w:r w:rsidRPr="005D649A">
        <w:rPr>
          <w:rFonts w:asciiTheme="majorHAnsi" w:hAnsiTheme="majorHAnsi" w:cstheme="majorHAnsi"/>
          <w:sz w:val="28"/>
          <w:szCs w:val="28"/>
          <w:lang w:val="vi-VN"/>
        </w:rPr>
        <w:t xml:space="preserve"> đại học, phân hiệu của </w:t>
      </w:r>
      <w:r w:rsidRPr="005D649A">
        <w:rPr>
          <w:rFonts w:asciiTheme="majorHAnsi" w:hAnsiTheme="majorHAnsi" w:cstheme="majorHAnsi"/>
          <w:sz w:val="28"/>
          <w:szCs w:val="28"/>
        </w:rPr>
        <w:t>cơ sở giáo dục</w:t>
      </w:r>
      <w:r w:rsidRPr="005D649A">
        <w:rPr>
          <w:rFonts w:asciiTheme="majorHAnsi" w:hAnsiTheme="majorHAnsi" w:cstheme="majorHAnsi"/>
          <w:sz w:val="28"/>
          <w:szCs w:val="28"/>
          <w:lang w:val="vi-VN"/>
        </w:rPr>
        <w:t xml:space="preserve"> đại học </w:t>
      </w:r>
      <w:r w:rsidRPr="005D649A">
        <w:rPr>
          <w:rFonts w:asciiTheme="majorHAnsi" w:hAnsiTheme="majorHAnsi" w:cstheme="majorHAnsi"/>
          <w:sz w:val="28"/>
          <w:szCs w:val="28"/>
          <w:lang w:val="en-US"/>
        </w:rPr>
        <w:t>(</w:t>
      </w:r>
      <w:r w:rsidRPr="005D649A">
        <w:rPr>
          <w:rFonts w:asciiTheme="majorHAnsi" w:hAnsiTheme="majorHAnsi" w:cstheme="majorHAnsi"/>
          <w:sz w:val="28"/>
          <w:szCs w:val="28"/>
        </w:rPr>
        <w:t>theo Mẫu số 1</w:t>
      </w:r>
      <w:r w:rsidRPr="005D649A">
        <w:rPr>
          <w:rFonts w:asciiTheme="majorHAnsi" w:hAnsiTheme="majorHAnsi" w:cstheme="majorHAnsi"/>
          <w:sz w:val="28"/>
          <w:szCs w:val="28"/>
          <w:lang w:val="en-US"/>
        </w:rPr>
        <w:t>3</w:t>
      </w:r>
      <w:r w:rsidRPr="005D649A">
        <w:rPr>
          <w:rFonts w:asciiTheme="majorHAnsi" w:hAnsiTheme="majorHAnsi" w:cstheme="majorHAnsi"/>
          <w:sz w:val="28"/>
          <w:szCs w:val="28"/>
        </w:rPr>
        <w:t xml:space="preserve"> Phụ lục III kèm theo </w:t>
      </w:r>
      <w:r w:rsidR="00BB3FB5" w:rsidRPr="005D649A">
        <w:rPr>
          <w:rFonts w:asciiTheme="majorHAnsi" w:hAnsiTheme="majorHAnsi" w:cstheme="majorHAnsi"/>
          <w:sz w:val="28"/>
          <w:szCs w:val="28"/>
        </w:rPr>
        <w:t>Nghị định số 125/2024/NĐ-CP</w:t>
      </w:r>
      <w:r w:rsidRPr="005D649A">
        <w:rPr>
          <w:rFonts w:asciiTheme="majorHAnsi" w:hAnsiTheme="majorHAnsi" w:cstheme="majorHAnsi"/>
          <w:sz w:val="28"/>
          <w:szCs w:val="28"/>
          <w:lang w:val="en-US"/>
        </w:rPr>
        <w:t>)</w:t>
      </w:r>
      <w:r w:rsidRPr="005D649A">
        <w:rPr>
          <w:rFonts w:asciiTheme="majorHAnsi" w:hAnsiTheme="majorHAnsi" w:cstheme="majorHAnsi"/>
          <w:sz w:val="28"/>
          <w:szCs w:val="28"/>
          <w:lang w:val="vi-VN"/>
        </w:rPr>
        <w:t xml:space="preserve"> được công bố công khai trên phương tiện thông tin đại chúng.</w:t>
      </w:r>
    </w:p>
    <w:bookmarkEnd w:id="9"/>
    <w:p w14:paraId="7311FE3B" w14:textId="6BB443F1" w:rsidR="00C51499" w:rsidRPr="005D649A" w:rsidRDefault="007F5120" w:rsidP="001F27C8">
      <w:pPr>
        <w:spacing w:before="120" w:after="120" w:line="288" w:lineRule="auto"/>
        <w:ind w:firstLine="709"/>
        <w:jc w:val="both"/>
        <w:rPr>
          <w:rFonts w:asciiTheme="majorHAnsi" w:hAnsiTheme="majorHAnsi" w:cstheme="majorHAnsi"/>
          <w:sz w:val="28"/>
          <w:szCs w:val="28"/>
          <w:lang w:val="vi-VN"/>
        </w:rPr>
      </w:pPr>
      <w:r w:rsidRPr="005D649A">
        <w:rPr>
          <w:rFonts w:asciiTheme="majorHAnsi" w:hAnsiTheme="majorHAnsi" w:cstheme="majorHAnsi"/>
          <w:sz w:val="28"/>
          <w:szCs w:val="28"/>
        </w:rPr>
        <w:t>4. Bãi bỏ Khoản 4 Điều 103 Nghị định số 125/2024/NĐ-CP.</w:t>
      </w:r>
    </w:p>
    <w:p w14:paraId="6610668E" w14:textId="29C1E56D" w:rsidR="00667A1E" w:rsidRPr="005D649A" w:rsidRDefault="00667A1E" w:rsidP="001F27C8">
      <w:pPr>
        <w:spacing w:before="120" w:after="120" w:line="288" w:lineRule="auto"/>
        <w:ind w:firstLine="709"/>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w:t>
      </w:r>
      <w:r w:rsidR="004B4E57" w:rsidRPr="005D649A">
        <w:rPr>
          <w:rFonts w:asciiTheme="majorHAnsi" w:hAnsiTheme="majorHAnsi" w:cstheme="majorHAnsi"/>
          <w:b/>
          <w:bCs/>
          <w:sz w:val="28"/>
          <w:szCs w:val="28"/>
        </w:rPr>
        <w:t>6</w:t>
      </w:r>
      <w:r w:rsidRPr="005D649A">
        <w:rPr>
          <w:rFonts w:asciiTheme="majorHAnsi" w:hAnsiTheme="majorHAnsi" w:cstheme="majorHAnsi"/>
          <w:b/>
          <w:bCs/>
          <w:sz w:val="28"/>
          <w:szCs w:val="28"/>
        </w:rPr>
        <w:t>. Thủ tục đổi tên cơ sở giáo dục đại học</w:t>
      </w:r>
      <w:r w:rsidR="008865D6" w:rsidRPr="005D649A">
        <w:rPr>
          <w:rFonts w:asciiTheme="majorHAnsi" w:hAnsiTheme="majorHAnsi" w:cstheme="majorHAnsi"/>
          <w:b/>
          <w:bCs/>
          <w:sz w:val="28"/>
          <w:szCs w:val="28"/>
        </w:rPr>
        <w:t>, chuyển đổi cơ sở giáo dục đại học tư thục sang cơ sở giáo dục đại học tư thục hoạt động không vì lợi nhuận, chuyển trường đại học thành đại học</w:t>
      </w:r>
      <w:r w:rsidR="00244A20" w:rsidRPr="005D649A">
        <w:rPr>
          <w:rFonts w:asciiTheme="majorHAnsi" w:hAnsiTheme="majorHAnsi" w:cstheme="majorHAnsi"/>
          <w:b/>
          <w:bCs/>
          <w:sz w:val="28"/>
          <w:szCs w:val="28"/>
        </w:rPr>
        <w:t>, liên kết các trường đại học thành đại học</w:t>
      </w:r>
    </w:p>
    <w:p w14:paraId="1E3B350C" w14:textId="77777777" w:rsidR="00667A1E" w:rsidRPr="005D649A" w:rsidRDefault="00667A1E"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1. Việc đặt tên cơ sở giáo dục đại học, hồ sơ đổi tên cơ sở giáo dục đại học thực hiện theo quy định tại Khoản 1, Khoản 2, Khoản 3, Khoản 4 Điều 2 Nghị định số 99/2019/NĐ-CP.</w:t>
      </w:r>
    </w:p>
    <w:p w14:paraId="169F5A56" w14:textId="3A178ACA" w:rsidR="008865D6" w:rsidRPr="005D649A" w:rsidRDefault="00B91DAC"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2</w:t>
      </w:r>
      <w:r w:rsidR="008865D6" w:rsidRPr="005D649A">
        <w:rPr>
          <w:rFonts w:asciiTheme="majorHAnsi" w:hAnsiTheme="majorHAnsi" w:cstheme="majorHAnsi"/>
          <w:sz w:val="28"/>
          <w:szCs w:val="28"/>
        </w:rPr>
        <w:t>. Hồ sơ chuyển đổi thực hiện theo quy định tại Khoản 1 Điều 3 Nghị định số 99/2019/NĐ-CP.</w:t>
      </w:r>
    </w:p>
    <w:p w14:paraId="0069C485" w14:textId="5097DD55" w:rsidR="00244A20" w:rsidRPr="005D649A" w:rsidRDefault="00B91DAC"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3</w:t>
      </w:r>
      <w:r w:rsidR="00244A20" w:rsidRPr="005D649A">
        <w:rPr>
          <w:rFonts w:asciiTheme="majorHAnsi" w:hAnsiTheme="majorHAnsi" w:cstheme="majorHAnsi"/>
          <w:sz w:val="28"/>
          <w:szCs w:val="28"/>
        </w:rPr>
        <w:t>. Điều kiện, hồ sơ chuyển trường đại học thành đại học thực hiện theo quy định tại Khoản 1, Khoản 2 Điều 4 Nghị định số 99/2019/NĐ-CP.</w:t>
      </w:r>
    </w:p>
    <w:p w14:paraId="5B293E31" w14:textId="0742F159" w:rsidR="00244A20" w:rsidRPr="005D649A" w:rsidRDefault="00B91DAC"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4</w:t>
      </w:r>
      <w:r w:rsidR="00244A20" w:rsidRPr="005D649A">
        <w:rPr>
          <w:rFonts w:asciiTheme="majorHAnsi" w:hAnsiTheme="majorHAnsi" w:cstheme="majorHAnsi"/>
          <w:sz w:val="28"/>
          <w:szCs w:val="28"/>
        </w:rPr>
        <w:t>. Điều kiện, hồ sơ liên kết các trường đại học thành đại học thực hiện theo quy định tại Khoản 1, Khoản 2 Điều 5 Nghị định số 99/2019/NĐ-CP.</w:t>
      </w:r>
    </w:p>
    <w:p w14:paraId="606ED092" w14:textId="095F5249" w:rsidR="00667A1E" w:rsidRPr="005D649A" w:rsidRDefault="00B91DAC"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5</w:t>
      </w:r>
      <w:r w:rsidR="00667A1E" w:rsidRPr="005D649A">
        <w:rPr>
          <w:rFonts w:asciiTheme="majorHAnsi" w:hAnsiTheme="majorHAnsi" w:cstheme="majorHAnsi"/>
          <w:sz w:val="28"/>
          <w:szCs w:val="28"/>
        </w:rPr>
        <w:t xml:space="preserve">. </w:t>
      </w:r>
      <w:r w:rsidR="00D55ED7" w:rsidRPr="005D649A">
        <w:rPr>
          <w:rFonts w:asciiTheme="majorHAnsi" w:hAnsiTheme="majorHAnsi" w:cstheme="majorHAnsi"/>
          <w:sz w:val="28"/>
          <w:szCs w:val="28"/>
        </w:rPr>
        <w:t>Trình tự, thủ tục</w:t>
      </w:r>
      <w:r w:rsidR="00667A1E" w:rsidRPr="005D649A">
        <w:rPr>
          <w:rFonts w:asciiTheme="majorHAnsi" w:hAnsiTheme="majorHAnsi" w:cstheme="majorHAnsi"/>
          <w:sz w:val="28"/>
          <w:szCs w:val="28"/>
        </w:rPr>
        <w:t xml:space="preserve"> như sau:</w:t>
      </w:r>
    </w:p>
    <w:p w14:paraId="16444842" w14:textId="77777777" w:rsidR="00667A1E" w:rsidRPr="005D649A" w:rsidRDefault="00667A1E"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a) Cơ sở giáo dục đại học gửi 01 bộ hồ sơ qua cổng dịch vụ công trực tuyến hoặc bưu chính hoặc trực tiếp đến Bộ Giáo dục và Đào tạo;</w:t>
      </w:r>
    </w:p>
    <w:p w14:paraId="5494CFF0" w14:textId="77777777" w:rsidR="00667A1E" w:rsidRPr="005D649A" w:rsidRDefault="00667A1E"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b) Trong thời hạn 10 ngày làm việc, kể từ ngày nhận được hồ sơ, nếu hồ sơ không hợp lệ, Bộ Giáo dục và Đào tạo thông báo bằng văn bản cho cơ sở giáo dục đại học để sửa đổi, bổ sung;</w:t>
      </w:r>
    </w:p>
    <w:p w14:paraId="6BF9FA5C" w14:textId="07EF44F9" w:rsidR="00667A1E" w:rsidRPr="005D649A" w:rsidRDefault="00667A1E" w:rsidP="001F27C8">
      <w:pPr>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c) Trong thời hạn 30 ngày làm việc, kể từ ngày nhận đủ hồ sơ hợp lệ, Bộ Giáo dục và Đào tạo tổ chức thẩm định hồ sơ; nếu đủ điều kiện thì Bộ trưởng </w:t>
      </w:r>
      <w:r w:rsidRPr="005D649A">
        <w:rPr>
          <w:rFonts w:asciiTheme="majorHAnsi" w:hAnsiTheme="majorHAnsi" w:cstheme="majorHAnsi"/>
          <w:sz w:val="28"/>
          <w:szCs w:val="28"/>
        </w:rPr>
        <w:lastRenderedPageBreak/>
        <w:t>Bộ Giáo dục và Đào tạo quyết định; nếu chưa đủ điều kiện thì thông báo bằng văn bản cho nhà trường và nêu rõ lý do.</w:t>
      </w:r>
    </w:p>
    <w:p w14:paraId="6D0420D8" w14:textId="69A5E2E1" w:rsidR="00403F01" w:rsidRPr="005D649A" w:rsidRDefault="00D55ED7"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6. Bãi bỏ Khoản 4 Điều 2, Khoản 2 Điều 3, Khoản 3 Điều 4, Khoản 3 Điều 5 Nghị định số 99/2019/NĐ-CP.</w:t>
      </w:r>
    </w:p>
    <w:p w14:paraId="6E69D5E6" w14:textId="3572A27C" w:rsidR="00921709" w:rsidRPr="005D649A" w:rsidRDefault="00921709" w:rsidP="001F27C8">
      <w:pPr>
        <w:widowControl w:val="0"/>
        <w:spacing w:before="120" w:after="120" w:line="288" w:lineRule="auto"/>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tab/>
        <w:t>Điều 7. Thủ tục thành lập</w:t>
      </w:r>
      <w:r w:rsidRPr="005D649A">
        <w:rPr>
          <w:rFonts w:asciiTheme="majorHAnsi" w:hAnsiTheme="majorHAnsi" w:cstheme="majorHAnsi"/>
          <w:sz w:val="28"/>
          <w:szCs w:val="28"/>
        </w:rPr>
        <w:t xml:space="preserve"> </w:t>
      </w:r>
      <w:r w:rsidRPr="005D649A">
        <w:rPr>
          <w:rFonts w:asciiTheme="majorHAnsi" w:hAnsiTheme="majorHAnsi" w:cstheme="majorHAnsi"/>
          <w:b/>
          <w:bCs/>
          <w:iCs/>
          <w:sz w:val="28"/>
          <w:szCs w:val="28"/>
          <w:shd w:val="clear" w:color="auto" w:fill="FFFFFF"/>
        </w:rPr>
        <w:t>trường cao đẳng</w:t>
      </w:r>
    </w:p>
    <w:p w14:paraId="6D3FD4DC" w14:textId="77777777" w:rsidR="00921709" w:rsidRPr="005D649A" w:rsidRDefault="00921709" w:rsidP="001F27C8">
      <w:pPr>
        <w:widowControl w:val="0"/>
        <w:spacing w:before="120" w:after="120" w:line="288" w:lineRule="auto"/>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1. Điều kiện, hồ sơ thành lập trường cao đẳng công lập, cho phép thành lập trường cao đẳng tư thục theo quy định tại Điều 3, Điều 4, Điều 6 Nghị định số 143/2016/NĐ-CP (sửa đổi, bổ sung một số điều tại Nghị định số 140/2018/NĐ-CP và Nghị định số 24/2022/NĐ-CP).</w:t>
      </w:r>
    </w:p>
    <w:p w14:paraId="44D5E2F3" w14:textId="77777777" w:rsidR="00921709" w:rsidRPr="005D649A" w:rsidRDefault="00921709" w:rsidP="001F27C8">
      <w:pPr>
        <w:widowControl w:val="0"/>
        <w:spacing w:before="120" w:after="120" w:line="288" w:lineRule="auto"/>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2. Điều kiện, hồ sơ thành lập trường cao đẳng sư phạm công lập hoặc cho phép thành lập trường cao đẳng sư phạm tư thục theo quy định tại Điều 86, Khoản 2 Điều 87 Nghị định số 125/2024/NĐ-CP.</w:t>
      </w:r>
    </w:p>
    <w:p w14:paraId="5C7054D3"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3. Trình tự, thủ tục</w:t>
      </w:r>
    </w:p>
    <w:p w14:paraId="5C73069B" w14:textId="77777777" w:rsidR="00921709" w:rsidRPr="005D649A" w:rsidRDefault="00921709" w:rsidP="001F27C8">
      <w:pPr>
        <w:widowControl w:val="0"/>
        <w:spacing w:before="120" w:after="120" w:line="288" w:lineRule="auto"/>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a) Cơ quan, tổ chức, cá nhân đề nghị thành lập trường cao đẳng gửi hồ sơ qua cổng dịch vụ công trực tuyến hoặc bưu chính hoặc trực tiếp đến Ủy ban nhân dân cấp tỉnh;</w:t>
      </w:r>
    </w:p>
    <w:p w14:paraId="43D14DFD" w14:textId="77777777" w:rsidR="00921709" w:rsidRPr="005D649A" w:rsidRDefault="00921709" w:rsidP="001F27C8">
      <w:pPr>
        <w:widowControl w:val="0"/>
        <w:spacing w:before="120" w:after="120" w:line="288" w:lineRule="auto"/>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b) Trong thời hạn 03 ngày làm việc kể từ ngày tiếp nhận hồ sơ, Ủy ban nhân dân cấp tỉnh kiểm tra sơ bộ hồ sơ đề nghị thành lập, cho phép thành lập cơ sở giáo dục nghề nghiệp. Trường hợp hồ sơ hợp lệ, gửi Hội đồng thẩm định hồ sơ đề nghị thành lập, cho phép thành lập cơ sở giáo dục nghề nghiệp (sau đây gọi là Hội đồng thẩm định) để tổ chức thẩm định. Trường hợp hồ sơ không hợp lệ, có văn bản trả lời và nêu rõ lý do.</w:t>
      </w:r>
    </w:p>
    <w:p w14:paraId="4FA9A90B"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Hội đồng thẩm định hồ sơ thành lập, cho phép thành lập trường cao đẳng do Chủ tịch Ủy ban nhân dân cấp tỉnh thành lập gồm đại diện Ủy ban nhân dân cấp tỉnh, Bộ Giáo dục và Đào tạo, Bộ Tài chính, Bộ Nội vụ và các cơ quan có liên quan.</w:t>
      </w:r>
    </w:p>
    <w:p w14:paraId="3AC6E56F"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c) Trong thời hạn 05 ngày làm việc kể từ ngày nhận được hồ sơ thành lập, cho phép thành lập trường cao đẳng, Hội đồng thẩm định tổ chức thẩm định hồ sơ và thẩm định thực tế;</w:t>
      </w:r>
    </w:p>
    <w:p w14:paraId="7B5CB660"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d) Căn cứ kết luận của Hội đồng thẩm định (công khai tại cuộc họp thẩm định), trong thời hạn 03 ngày làm việc kể từ ngày tổ chức thẩm định, Ủy ban nhân dân cấp tỉnh có văn bản thông báo kết quả thẩm định cho cơ quan, tổ chức, cá nhân đề nghị thành lập, cho phép thành lập trường cao đẳng.</w:t>
      </w:r>
    </w:p>
    <w:p w14:paraId="2ECD8606"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lastRenderedPageBreak/>
        <w:t>đ) Trường hợp hồ sơ thành lập, cho phép thành lập trường cao đẳng đủ điều kiện theo kết luận của Hội đồng thẩm định, trong thời hạn 05 ngày làm việc kể từ ngày có kết luận thẩm định, Chủ tịch Ủy ban nhân dân cấp tỉnh quyết định thành lập, cho phép thành lập trường cao đẳng theo Mẫu số 04 Phụ lục I ban hành kèm theo Nghị định số 143/2016/NĐ-CP (sửa đổi, bổ sung một số điều tại Nghị định số 140/2018/NĐ-CP và Nghị định số 24/2022/NĐ-CP) hoặc quyết định thành lập trường cao đẳng sư phạm công lập hoặc cho phép thành lập trường cao đẳng sư phạm tư thục (theo Mẫu số 10 Phụ lục II kèm theo Nghị định số 125/2024/NĐ-CP). Trường hợp không quyết định thành lập, không cho phép thành lập thì có văn bản trả lời và nêu rõ lý do;</w:t>
      </w:r>
    </w:p>
    <w:p w14:paraId="1D9B657B"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e) Trường hợp hồ sơ thành lập, cho phép thành lập trường cao đẳng đủ điều kiện nhưng phải hoàn thiện theo kết luận của Hội đồng thẩm định, trong thời hạn 05 ngày làm việc kể từ ngày nhận được hồ sơ đã hoàn thiện, Chủ tịch Ủy ban nhân dân cấp tỉnh quyết định thành lập, cho phép thành lập trường cao đẳng theo Mẫu số 04 Phụ lục I ban hành kèm theo Nghị định số 143/2016/NĐ-CP (sửa đổi, bổ sung một số điều tại Nghị định số 140/2018/NĐ-CP và Nghị định số 24/2022/NĐ-CP)</w:t>
      </w:r>
      <w:r w:rsidRPr="005D649A">
        <w:rPr>
          <w:rFonts w:asciiTheme="majorHAnsi" w:hAnsiTheme="majorHAnsi" w:cstheme="majorHAnsi"/>
          <w:sz w:val="28"/>
          <w:szCs w:val="28"/>
        </w:rPr>
        <w:t xml:space="preserve"> </w:t>
      </w:r>
      <w:r w:rsidRPr="005D649A">
        <w:rPr>
          <w:rFonts w:asciiTheme="majorHAnsi" w:hAnsiTheme="majorHAnsi" w:cstheme="majorHAnsi"/>
          <w:iCs/>
          <w:sz w:val="28"/>
          <w:szCs w:val="28"/>
          <w:shd w:val="clear" w:color="auto" w:fill="FFFFFF"/>
        </w:rPr>
        <w:t>hoặc quyết định thành lập trường cao đẳng sư phạm công lập hoặc cho phép thành lập trường cao đẳng sư phạm tư thục (theo Mẫu số 10 Phụ lục II kèm theo Nghị định số 125/2024/NĐ-CP). Trường hợp không quyết định thành lập, không cho phép thành lập thì có văn bản trả lời và nêu rõ lý do.</w:t>
      </w:r>
    </w:p>
    <w:p w14:paraId="6D90D63B" w14:textId="77777777" w:rsidR="00921709" w:rsidRPr="005D649A" w:rsidRDefault="00921709" w:rsidP="001F27C8">
      <w:pPr>
        <w:widowControl w:val="0"/>
        <w:spacing w:before="120" w:after="120" w:line="288" w:lineRule="auto"/>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g) Trong thời hạn 02 ngày làm việc kể từ ngày ban hành quyết định, Ủy ban nhân dân cấp tỉnh gửi Bộ Giáo dục và Đào tạo để theo dõi, quản lý.</w:t>
      </w:r>
    </w:p>
    <w:p w14:paraId="68777843" w14:textId="09D04EE2" w:rsidR="00921709" w:rsidRPr="005D649A" w:rsidRDefault="00921709" w:rsidP="001F27C8">
      <w:pPr>
        <w:widowControl w:val="0"/>
        <w:spacing w:before="120" w:after="120" w:line="288" w:lineRule="auto"/>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tab/>
        <w:t>Điều 8. Thủ tục thành lập phân hiệu của trường cao đẳng</w:t>
      </w:r>
    </w:p>
    <w:p w14:paraId="4A4D92A8" w14:textId="77777777" w:rsidR="00921709" w:rsidRPr="005D649A" w:rsidRDefault="00921709" w:rsidP="001F27C8">
      <w:pPr>
        <w:widowControl w:val="0"/>
        <w:spacing w:before="120" w:after="120" w:line="288" w:lineRule="auto"/>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1. Điều kiện, hồ sơ thành lập trường cao đẳng công lập, cho phép thành lập trường cao đẳng tư thục theo quy định tại Khoản 1, Khoản 2 Điều 9 Nghị định số 143/2016/NĐ-CP (sửa đổi, bổ sung một số điều tại Nghị định số 140/2018/NĐ-CP và Nghị định số 24/2022/NĐ-CP).</w:t>
      </w:r>
    </w:p>
    <w:p w14:paraId="1D001B96" w14:textId="77777777" w:rsidR="00921709" w:rsidRPr="005D649A" w:rsidRDefault="00921709" w:rsidP="001F27C8">
      <w:pPr>
        <w:widowControl w:val="0"/>
        <w:spacing w:before="120" w:after="120" w:line="288" w:lineRule="auto"/>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2. Trình tự, thủ tục thực hiện</w:t>
      </w:r>
    </w:p>
    <w:p w14:paraId="282F1A31"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  Trường cao đẳng gửi hồ sơ đề nghị thành lập, cho phép thành lập phân hiệu qua cổng dịch vụ công trực tuyến hoặc bưu chính hoặc trực tiếp đến Ủy ban nhân dân cấp tỉnh nơi dự kiến đặt phân hiệu;</w:t>
      </w:r>
    </w:p>
    <w:p w14:paraId="320C9554"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b) Trong thời hạn 07 ngày làm việc kể từ ngày tiếp nhận hồ sơ, Ủy ban nhân dân cấp tỉnh thẩm định hồ sơ. Trường hợp đủ điều kiện, Chủ tịch Ủy ban </w:t>
      </w:r>
      <w:r w:rsidRPr="005D649A">
        <w:rPr>
          <w:rFonts w:asciiTheme="majorHAnsi" w:hAnsiTheme="majorHAnsi" w:cstheme="majorHAnsi"/>
          <w:iCs/>
          <w:sz w:val="28"/>
          <w:szCs w:val="28"/>
          <w:shd w:val="clear" w:color="auto" w:fill="FFFFFF"/>
        </w:rPr>
        <w:lastRenderedPageBreak/>
        <w:t>nhân dân quyết định thành lập, cho phép thành lập phân hiệu của trường trung cấp, trường cao đẳng theo Mẫu số 04 Phụ lục I ban hành kèm theo Nghị định số 143/2016/NĐ-CP (sửa đổi, bổ sung một số điều tại Nghị định số 140/2018/NĐ-CP và Nghị định số 24/2022/NĐ-CP). Trường hợp hồ sơ không hợp lệ hoặc không quyết định thành lập, cho phép thành lập phân hiệu thì có văn bản trả lời và nêu rõ lý do.</w:t>
      </w:r>
    </w:p>
    <w:p w14:paraId="27C994F4"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c) Trong thời hạn 02 ngày làm việc kể từ ngày ban hành quyết định, Ủy ban nhân dân cấp tỉnh gửi Bộ Giáo dục và Đào tạo và Ủy ban nhân dân cấp tỉnh nơi đặt trụ sở chính của trường đại học để theo dõi, quản lý.</w:t>
      </w:r>
    </w:p>
    <w:p w14:paraId="7B641B85" w14:textId="14D082A5" w:rsidR="00921709" w:rsidRPr="005D649A" w:rsidRDefault="00921709" w:rsidP="001F27C8">
      <w:pPr>
        <w:widowControl w:val="0"/>
        <w:spacing w:before="120" w:after="120" w:line="288" w:lineRule="auto"/>
        <w:ind w:firstLine="720"/>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t xml:space="preserve">Điều 9. Thủ tục chia, tách, sáp nhập trường cao đẳng </w:t>
      </w:r>
    </w:p>
    <w:p w14:paraId="4A80B713"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1.</w:t>
      </w:r>
      <w:r w:rsidRPr="005D649A">
        <w:rPr>
          <w:rFonts w:asciiTheme="majorHAnsi" w:hAnsiTheme="majorHAnsi" w:cstheme="majorHAnsi"/>
          <w:sz w:val="28"/>
          <w:szCs w:val="28"/>
        </w:rPr>
        <w:t xml:space="preserve"> </w:t>
      </w:r>
      <w:r w:rsidRPr="005D649A">
        <w:rPr>
          <w:rFonts w:asciiTheme="majorHAnsi" w:hAnsiTheme="majorHAnsi" w:cstheme="majorHAnsi"/>
          <w:iCs/>
          <w:sz w:val="28"/>
          <w:szCs w:val="28"/>
          <w:shd w:val="clear" w:color="auto" w:fill="FFFFFF"/>
        </w:rPr>
        <w:t>Yêu cầu, hồ sơ chia, tách, sáp nhập trường cao đẳng theo quy định tại Khoản 1, Khoản 2 Điều 10 Nghị định số 143/2016/NĐ-CP (sửa đổi, bổ sung một số điều tại Nghị định số 140/2018/NĐ-CP và Nghị định số 24/2022/NĐ-CP).</w:t>
      </w:r>
    </w:p>
    <w:p w14:paraId="46FC342F"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2. Yêu cầu, hồ sơ chia, tách, sáp nhập trường cao đẳng sư phạm thực hiện theo quy định tại Khoản 1, điểm a Khoản 3 Điều 92 Nghị định số 125/2024/NĐ-CP.</w:t>
      </w:r>
    </w:p>
    <w:p w14:paraId="546AD893"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3. Trình tự thực hiện</w:t>
      </w:r>
    </w:p>
    <w:p w14:paraId="22034FA7"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 Cơ quan, tổ chức, cá nhân đề nghị chia, tách, sáp nhập trường cao đẳng gửi hồ sơ qua cổng dịch vụ công trực tuyến hoặc bưu chính hoặc trực tiếp đến Ủy ban nhân dân cấp tỉnh;</w:t>
      </w:r>
    </w:p>
    <w:p w14:paraId="741381BF"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b) Trong thời hạn 10 ngày làm việc kể từ ngày tiếp nhận Ủy ban nhân dân cấp tỉnh thẩm định hồ sơ. Trường hợp đủ điều kiện, Chủ tịch Ủy ban nhân dân cấp tỉnh quyết định theo Mẫu số 03 Phụ lục II ban hành kèm theo Nghị định số 143/2016/NĐ-CP (sửa đổi, bổ sung một số điều tại Nghị định số 140/2018/NĐ-CP và Nghị định số 24/2022/NĐ-CP) hoặc</w:t>
      </w:r>
      <w:r w:rsidRPr="005D649A">
        <w:rPr>
          <w:rFonts w:asciiTheme="majorHAnsi" w:hAnsiTheme="majorHAnsi" w:cstheme="majorHAnsi"/>
          <w:sz w:val="28"/>
          <w:szCs w:val="28"/>
        </w:rPr>
        <w:t xml:space="preserve"> </w:t>
      </w:r>
      <w:r w:rsidRPr="005D649A">
        <w:rPr>
          <w:rFonts w:asciiTheme="majorHAnsi" w:hAnsiTheme="majorHAnsi" w:cstheme="majorHAnsi"/>
          <w:iCs/>
          <w:sz w:val="28"/>
          <w:szCs w:val="28"/>
          <w:shd w:val="clear" w:color="auto" w:fill="FFFFFF"/>
        </w:rPr>
        <w:t>Quyết định sáp nhập, chia, tách trường cao đẳng sư phạm (theo Mẫu số 10 Phụ lục II kèm theo Nghị định số 125/2024/NĐ-CP). Trường hợp hồ sơ không hợp lệ hoặc không quyết định chia, tách, sáp nhập thì có văn bản trả lời và nêu rõ lý do.</w:t>
      </w:r>
    </w:p>
    <w:p w14:paraId="2B65728D"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c) Trong thời hạn 02 ngày làm việc kể từ ngày ban hành quyết định, Ủy ban nhân dân cấp tỉnh gửi Bộ Giáo dục và Đào tạo để theo dõi, quản lý.</w:t>
      </w:r>
    </w:p>
    <w:p w14:paraId="6DE84FEE"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3. Bãi bỏ điểm a, điểm b Khoản 3 Điều 10 Nghị định số 143/2016/NĐ-CP (sửa đổi, bổ sung một số điều tại Nghị định số 140/2018/NĐ-CP và Nghị định số 24/2022/NĐ-CP).</w:t>
      </w:r>
    </w:p>
    <w:p w14:paraId="044F4CF5" w14:textId="4BC74337" w:rsidR="00921709" w:rsidRPr="005D649A" w:rsidRDefault="00921709" w:rsidP="001F27C8">
      <w:pPr>
        <w:widowControl w:val="0"/>
        <w:spacing w:before="120" w:after="120" w:line="288" w:lineRule="auto"/>
        <w:ind w:firstLine="720"/>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lastRenderedPageBreak/>
        <w:t>Điều 10. Thủ tục giải thể trường cao đẳng, chấm dứt hoạt động của phân hiệu trường cao đẳng</w:t>
      </w:r>
    </w:p>
    <w:p w14:paraId="71481144"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1. Hồ sơ giải thể trường cao đẳng thực hiện theo quy định tại Khoản 2, Khoản 3 Điều 11 Nghị định số 143/2016/NĐ-CP (sửa đổi, bổ sung một số điều tại Nghị định số 140/2018/NĐ-CP và Nghị định số 24/2022/NĐ-CP).</w:t>
      </w:r>
    </w:p>
    <w:p w14:paraId="74CB5BBB"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2. Hồ sơ giải thể trường cao đẳng sư phạm thực hiện theo quy định tại Khoản 3 Điều 93 Nghị định số 125/2024/NĐ-CP.</w:t>
      </w:r>
    </w:p>
    <w:p w14:paraId="388B02DB"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2. Trình tự thực hiện</w:t>
      </w:r>
    </w:p>
    <w:p w14:paraId="47F95104"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 Cơ quan, tổ chức, cá nhân đề nghị giải thể cơ sở giáo dục nghề nghiệp gửi hồ sơ qua cổng dịch vụ công trực tuyến hoặc bưu chính hoặc trực tiếp đến Ủy ban nhân dân cấp tỉnh.</w:t>
      </w:r>
    </w:p>
    <w:p w14:paraId="42A5EEE7"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Trong thời hạn 15 ngày làm việc kể từ ngày nhận được hồ sơ, Ủy ban nhân dân cấp tỉnh kiểm tra hồ sơ. Trường hợp hồ sơ hợp lệ, Chủ tịch Ủy ban nhân dân cấp tỉnh quyết định giải thể, cho phép giải thể trường cao đẳng theo Mẫu số 03 Phụ lục III ban hành kèm theo Nghị định số 143/2016/NĐ-CP (sửa đổi, bổ sung một số điều tại Nghị định số 140/2018/NĐ-CP và Nghị định số 24/2022/NĐ-CP) hoặc Quyết định giải thể trường cao đẳng sư phạm (theo Mẫu số 10 Phụ lục II kèm theo Nghị định số 125/2024/NĐ-CP). Trường hợp hồ sơ không hợp lệ hoặc không quyết định giải thể, cho phép giải thể thì có văn bản trả lời và nêu rõ lý do.</w:t>
      </w:r>
    </w:p>
    <w:p w14:paraId="72CAF5B2"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b) Trường hợp trường cao đẳng vi phạm một trong các trường hợp quy định tại khoản 1 Điều 21 của Luật giáo dục nghề nghiệp mà không có văn bản đề nghị của cơ quan chủ quản hoặc của tổ chức, cá nhân, đại diện hợp pháp của những người góp vốn thành lập trường cao đẳng thì Chủ tịch Ủy ban nhân dân cấp tỉnh xem xét, quyết định giải thể trường cao đẳng;</w:t>
      </w:r>
    </w:p>
    <w:p w14:paraId="6F40AF70"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c) Quyết định giải thể, cho phép giải thể cơ sở giáo dục nghề nghiệp phải ghi rõ lý do giải thể, biện pháp bảo đảm quyền lợi của người học, giáo viên, giảng viên, cán bộ quản lý, nhân viên, người lao động và thực hiện nghĩa vụ về tài chính theo quy định; phương án giải quyết tài sản của cơ sở giáo dục nghề nghiệp. Quyết định giải thể, cho phép giải thể được thông báo đến cơ quan liên quan biết để phối hợp thực hiện và được công bố công khai trên phương tiện thông tin đại chúng.</w:t>
      </w:r>
    </w:p>
    <w:p w14:paraId="1F974C9B"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d) Trong thời hạn 02 ngày làm việc kể từ ngày ban hành quyết định, Ủy ban nhân dân cấp tỉnh gửi Bộ Giáo dục và Đào tạo để theo dõi, quản lý.</w:t>
      </w:r>
    </w:p>
    <w:p w14:paraId="0A62A5F6"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lastRenderedPageBreak/>
        <w:t>3. Việc chấm dứt hoạt động phân hiệu trường cao đẳng thực hiện như quy định đối với giải thể trường cao đẳng theo quy định tại Khoản 1, Khoản 2 Điều này.</w:t>
      </w:r>
    </w:p>
    <w:p w14:paraId="05858512" w14:textId="2C7ABC57" w:rsidR="00921709" w:rsidRPr="005D649A" w:rsidRDefault="00921709" w:rsidP="001F27C8">
      <w:pPr>
        <w:widowControl w:val="0"/>
        <w:spacing w:before="120" w:after="120" w:line="288" w:lineRule="auto"/>
        <w:ind w:firstLine="720"/>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t>Điều 11. Thủ tục đổi tên trường cao đẳng</w:t>
      </w:r>
    </w:p>
    <w:p w14:paraId="6E4EA794"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1. Hồ sơ đổi tên trường cao đẳng thực hiện theo quy định tại Khoản 1 Điều 13 Nghị định số 143/2016/NĐ-CP (sửa đổi, bổ sung một số điều tại Nghị định số 140/2018/NĐ-CP và Nghị định số 24/2022/NĐ-CP).</w:t>
      </w:r>
    </w:p>
    <w:p w14:paraId="5A7FC0C4"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2. Trình tự thực hiện</w:t>
      </w:r>
    </w:p>
    <w:p w14:paraId="7212FD89"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 Cơ quan, tổ chức, cá nhân đề nghị giải thể cơ sở giáo dục nghề nghiệp gửi hồ sơ qua cổng dịch vụ công trực tuyến hoặc bưu chính hoặc trực tiếp đến Ủy ban nhân dân cấp tỉnh.</w:t>
      </w:r>
    </w:p>
    <w:p w14:paraId="5D9564E8"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b) Trong thời hạn 03 ngày làm việc kể từ ngày nhận được hồ sơ, Ủy ban nhân dân cấp tỉnh kiểm tra hồ sơ. Trường hợp đủ điều kiện, Chủ tịch Ủy ban nhân dân cấp tỉnh quyết định đổi tên, cho phép đổi tên trường cao đẳng theo Mẫu số 02 Phụ lục IV ban hành kèm theo Nghị định số 143/2016/NĐ-CP (sửa đổi, bổ sung một số điều tại Nghị định số 140/2018/NĐ-CP và Nghị định số 24/2022/NĐ-CP). Trường hợp hồ sơ không hợp lệ hoặc không quyết định đổi tên, cho phép đổi tên thì có văn bản trả lời và nêu rõ lý do.</w:t>
      </w:r>
    </w:p>
    <w:p w14:paraId="474D071A" w14:textId="77777777" w:rsidR="00921709" w:rsidRPr="005D649A" w:rsidRDefault="00921709"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c) Trong thời hạn 02 ngày làm việc kể từ ngày ban hành quyết định, Ủy ban nhân dân cấp tỉnh gửi Bộ Giáo dục và Đào tạo để theo dõi, quản lý.</w:t>
      </w:r>
    </w:p>
    <w:p w14:paraId="3C826F8D" w14:textId="7B1055C7" w:rsidR="00513847" w:rsidRPr="005D649A" w:rsidRDefault="00EB4EB5" w:rsidP="001F27C8">
      <w:pPr>
        <w:widowControl w:val="0"/>
        <w:spacing w:before="120" w:after="120" w:line="288" w:lineRule="auto"/>
        <w:ind w:firstLine="709"/>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tab/>
        <w:t xml:space="preserve">Điều </w:t>
      </w:r>
      <w:r w:rsidR="00A04B33" w:rsidRPr="005D649A">
        <w:rPr>
          <w:rFonts w:asciiTheme="majorHAnsi" w:hAnsiTheme="majorHAnsi" w:cstheme="majorHAnsi"/>
          <w:b/>
          <w:bCs/>
          <w:iCs/>
          <w:sz w:val="28"/>
          <w:szCs w:val="28"/>
          <w:shd w:val="clear" w:color="auto" w:fill="FFFFFF"/>
        </w:rPr>
        <w:t>12</w:t>
      </w:r>
      <w:r w:rsidRPr="005D649A">
        <w:rPr>
          <w:rFonts w:asciiTheme="majorHAnsi" w:hAnsiTheme="majorHAnsi" w:cstheme="majorHAnsi"/>
          <w:b/>
          <w:bCs/>
          <w:iCs/>
          <w:sz w:val="28"/>
          <w:szCs w:val="28"/>
          <w:shd w:val="clear" w:color="auto" w:fill="FFFFFF"/>
        </w:rPr>
        <w:t>. Thủ tục</w:t>
      </w:r>
      <w:r w:rsidR="00281496" w:rsidRPr="005D649A">
        <w:rPr>
          <w:rFonts w:asciiTheme="majorHAnsi" w:hAnsiTheme="majorHAnsi" w:cstheme="majorHAnsi"/>
          <w:b/>
          <w:bCs/>
          <w:iCs/>
          <w:sz w:val="28"/>
          <w:szCs w:val="28"/>
          <w:shd w:val="clear" w:color="auto" w:fill="FFFFFF"/>
        </w:rPr>
        <w:t xml:space="preserve"> </w:t>
      </w:r>
      <w:r w:rsidR="00B4239B" w:rsidRPr="005D649A">
        <w:rPr>
          <w:rFonts w:asciiTheme="majorHAnsi" w:hAnsiTheme="majorHAnsi" w:cstheme="majorHAnsi"/>
          <w:b/>
          <w:bCs/>
          <w:iCs/>
          <w:sz w:val="28"/>
          <w:szCs w:val="28"/>
          <w:shd w:val="clear" w:color="auto" w:fill="FFFFFF"/>
        </w:rPr>
        <w:t>t</w:t>
      </w:r>
      <w:r w:rsidR="00281496" w:rsidRPr="005D649A">
        <w:rPr>
          <w:rFonts w:asciiTheme="majorHAnsi" w:hAnsiTheme="majorHAnsi" w:cstheme="majorHAnsi"/>
          <w:b/>
          <w:bCs/>
          <w:iCs/>
          <w:sz w:val="28"/>
          <w:szCs w:val="28"/>
          <w:shd w:val="clear" w:color="auto" w:fill="FFFFFF"/>
        </w:rPr>
        <w:t xml:space="preserve">hành lập cơ sở giáo dục đại học có vốn đầu tư nước ngoài, </w:t>
      </w:r>
      <w:r w:rsidR="005B123F" w:rsidRPr="005D649A">
        <w:rPr>
          <w:rFonts w:asciiTheme="majorHAnsi" w:hAnsiTheme="majorHAnsi" w:cstheme="majorHAnsi"/>
          <w:b/>
          <w:bCs/>
          <w:iCs/>
          <w:sz w:val="28"/>
          <w:szCs w:val="28"/>
          <w:shd w:val="clear" w:color="auto" w:fill="FFFFFF"/>
        </w:rPr>
        <w:t xml:space="preserve">thành lập, chuyển đổi loại hình </w:t>
      </w:r>
      <w:r w:rsidR="00CD4920" w:rsidRPr="005D649A">
        <w:rPr>
          <w:rFonts w:asciiTheme="majorHAnsi" w:hAnsiTheme="majorHAnsi" w:cstheme="majorHAnsi"/>
          <w:b/>
          <w:bCs/>
          <w:iCs/>
          <w:sz w:val="28"/>
          <w:szCs w:val="28"/>
          <w:shd w:val="clear" w:color="auto" w:fill="FFFFFF"/>
        </w:rPr>
        <w:t>cơ sở giáo dục mầm non, cơ sở giáo dục phổ thông do cơ quan đại diện ngoại giao nước ngoài, tổ chức quốc tế liên chính phủ đề nghị cho phép thành lập</w:t>
      </w:r>
    </w:p>
    <w:p w14:paraId="5568EEC0" w14:textId="64E5D3B9" w:rsidR="00EB4EB5" w:rsidRPr="005D649A" w:rsidRDefault="00D20704"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 xml:space="preserve">1. </w:t>
      </w:r>
      <w:r w:rsidR="000C2A8C" w:rsidRPr="005D649A">
        <w:rPr>
          <w:rFonts w:asciiTheme="majorHAnsi" w:hAnsiTheme="majorHAnsi" w:cstheme="majorHAnsi"/>
          <w:iCs/>
          <w:sz w:val="28"/>
          <w:szCs w:val="28"/>
          <w:shd w:val="clear" w:color="auto" w:fill="FFFFFF"/>
        </w:rPr>
        <w:t xml:space="preserve">Hồ sơ thành lập cơ sở giáo dục đại học có vốn đầu tư nước ngoài, </w:t>
      </w:r>
      <w:r w:rsidR="0061410F" w:rsidRPr="005D649A">
        <w:rPr>
          <w:rFonts w:asciiTheme="majorHAnsi" w:hAnsiTheme="majorHAnsi" w:cstheme="majorHAnsi"/>
          <w:iCs/>
          <w:sz w:val="28"/>
          <w:szCs w:val="28"/>
          <w:shd w:val="clear" w:color="auto" w:fill="FFFFFF"/>
        </w:rPr>
        <w:t xml:space="preserve">phân hiệu của cơ sở giáo dục đại học nước ngoài tại Việt Nam, </w:t>
      </w:r>
      <w:r w:rsidR="000C2A8C" w:rsidRPr="005D649A">
        <w:rPr>
          <w:rFonts w:asciiTheme="majorHAnsi" w:hAnsiTheme="majorHAnsi" w:cstheme="majorHAnsi"/>
          <w:iCs/>
          <w:sz w:val="28"/>
          <w:szCs w:val="28"/>
          <w:shd w:val="clear" w:color="auto" w:fill="FFFFFF"/>
        </w:rPr>
        <w:t>cơ sở giáo dục mầm non, cơ sở giáo dục phổ thông do cơ quan đại diện ngoại giao nước ngoài, tổ chức quốc tế liên chính phủ đề nghị cho phép thành lập thực hiện theo quy định tại Điều 41 Nghị định số 86/2018/NĐ-CP (được sửa đổi, bổ sung một số điều bởi Nghị định số 124/2024/NĐ-CP).</w:t>
      </w:r>
    </w:p>
    <w:p w14:paraId="4C6B3233" w14:textId="7EA3DC94" w:rsidR="000C2A8C" w:rsidRPr="005D649A" w:rsidRDefault="000C2A8C"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 xml:space="preserve">2. </w:t>
      </w:r>
      <w:r w:rsidR="00A34117" w:rsidRPr="005D649A">
        <w:rPr>
          <w:rFonts w:asciiTheme="majorHAnsi" w:hAnsiTheme="majorHAnsi" w:cstheme="majorHAnsi"/>
          <w:iCs/>
          <w:sz w:val="28"/>
          <w:szCs w:val="28"/>
          <w:shd w:val="clear" w:color="auto" w:fill="FFFFFF"/>
        </w:rPr>
        <w:t>Trình tự thực hiện:</w:t>
      </w:r>
    </w:p>
    <w:p w14:paraId="652A0C34" w14:textId="21CCE405" w:rsidR="00A34117" w:rsidRPr="005D649A" w:rsidRDefault="00A34117"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a) Nhà đầu tư gửi 01 bộ hồ sơ </w:t>
      </w:r>
      <w:r w:rsidR="00FF1503" w:rsidRPr="005D649A">
        <w:rPr>
          <w:rFonts w:asciiTheme="majorHAnsi" w:hAnsiTheme="majorHAnsi" w:cstheme="majorHAnsi"/>
          <w:iCs/>
          <w:sz w:val="28"/>
          <w:szCs w:val="28"/>
          <w:shd w:val="clear" w:color="auto" w:fill="FFFFFF"/>
        </w:rPr>
        <w:t>qua cổng dịch vụ công trực tuyến hoặc bưu chính hoặc trực tiếp đến:</w:t>
      </w:r>
    </w:p>
    <w:p w14:paraId="3E9BB51F" w14:textId="4CB372A6" w:rsidR="00FF1503" w:rsidRPr="005D649A" w:rsidRDefault="00FF1503"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lastRenderedPageBreak/>
        <w:tab/>
      </w:r>
      <w:r w:rsidR="00A34117" w:rsidRPr="005D649A">
        <w:rPr>
          <w:rFonts w:asciiTheme="majorHAnsi" w:hAnsiTheme="majorHAnsi" w:cstheme="majorHAnsi"/>
          <w:iCs/>
          <w:sz w:val="28"/>
          <w:szCs w:val="28"/>
          <w:shd w:val="clear" w:color="auto" w:fill="FFFFFF"/>
        </w:rPr>
        <w:t>Bộ Giáo dục và Đào tạo đối với hồ sơ đề nghị cho phép thành lập: cơ sở giáo dục đại học</w:t>
      </w:r>
      <w:r w:rsidR="0061410F" w:rsidRPr="005D649A">
        <w:rPr>
          <w:rFonts w:asciiTheme="majorHAnsi" w:hAnsiTheme="majorHAnsi" w:cstheme="majorHAnsi"/>
          <w:iCs/>
          <w:sz w:val="28"/>
          <w:szCs w:val="28"/>
          <w:shd w:val="clear" w:color="auto" w:fill="FFFFFF"/>
        </w:rPr>
        <w:t xml:space="preserve"> có vốn đầu tư nước ngoài</w:t>
      </w:r>
      <w:r w:rsidR="00A34117" w:rsidRPr="005D649A">
        <w:rPr>
          <w:rFonts w:asciiTheme="majorHAnsi" w:hAnsiTheme="majorHAnsi" w:cstheme="majorHAnsi"/>
          <w:iCs/>
          <w:sz w:val="28"/>
          <w:szCs w:val="28"/>
          <w:shd w:val="clear" w:color="auto" w:fill="FFFFFF"/>
        </w:rPr>
        <w:t>, phân hiệu của cơ sở giáo dục đại học nước ngoài tại Việt Nam,</w:t>
      </w:r>
    </w:p>
    <w:p w14:paraId="08583E35" w14:textId="6E1C1D6F" w:rsidR="00A34117" w:rsidRPr="005D649A" w:rsidRDefault="00A34117"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 Sở </w:t>
      </w:r>
      <w:r w:rsidR="004F31A0" w:rsidRPr="005D649A">
        <w:rPr>
          <w:rFonts w:asciiTheme="majorHAnsi" w:hAnsiTheme="majorHAnsi" w:cstheme="majorHAnsi"/>
          <w:iCs/>
          <w:sz w:val="28"/>
          <w:szCs w:val="28"/>
          <w:shd w:val="clear" w:color="auto" w:fill="FFFFFF"/>
        </w:rPr>
        <w:t>G</w:t>
      </w:r>
      <w:r w:rsidRPr="005D649A">
        <w:rPr>
          <w:rFonts w:asciiTheme="majorHAnsi" w:hAnsiTheme="majorHAnsi" w:cstheme="majorHAnsi"/>
          <w:iCs/>
          <w:sz w:val="28"/>
          <w:szCs w:val="28"/>
          <w:shd w:val="clear" w:color="auto" w:fill="FFFFFF"/>
        </w:rPr>
        <w:t xml:space="preserve">iáo dục và </w:t>
      </w:r>
      <w:r w:rsidR="004F31A0" w:rsidRPr="005D649A">
        <w:rPr>
          <w:rFonts w:asciiTheme="majorHAnsi" w:hAnsiTheme="majorHAnsi" w:cstheme="majorHAnsi"/>
          <w:iCs/>
          <w:sz w:val="28"/>
          <w:szCs w:val="28"/>
          <w:shd w:val="clear" w:color="auto" w:fill="FFFFFF"/>
        </w:rPr>
        <w:t>Đ</w:t>
      </w:r>
      <w:r w:rsidRPr="005D649A">
        <w:rPr>
          <w:rFonts w:asciiTheme="majorHAnsi" w:hAnsiTheme="majorHAnsi" w:cstheme="majorHAnsi"/>
          <w:iCs/>
          <w:sz w:val="28"/>
          <w:szCs w:val="28"/>
          <w:shd w:val="clear" w:color="auto" w:fill="FFFFFF"/>
        </w:rPr>
        <w:t>ào tạo đối với hồ sơ đề nghị cho phép thành lập: Cơ sở giáo dục mầm non, trường tiểu học, trường trung học cơ sở, trường trung học phổ thông, trường phổ thông có nhiều cấp học,</w:t>
      </w:r>
      <w:r w:rsidR="00FF1503" w:rsidRPr="005D649A">
        <w:rPr>
          <w:rFonts w:asciiTheme="majorHAnsi" w:hAnsiTheme="majorHAnsi" w:cstheme="majorHAnsi"/>
          <w:iCs/>
          <w:sz w:val="28"/>
          <w:szCs w:val="28"/>
          <w:shd w:val="clear" w:color="auto" w:fill="FFFFFF"/>
        </w:rPr>
        <w:t xml:space="preserve"> cơ sở giáo dục mầm non, cơ sở giáo dục phổ thông do cơ quan đại diện ngoại giao nước ngoài, tổ chức quốc tế liên chính phủ đề nghị cho phép thành lập;</w:t>
      </w:r>
    </w:p>
    <w:p w14:paraId="75A7C9C5" w14:textId="171F9570" w:rsidR="00A34117" w:rsidRPr="005D649A" w:rsidRDefault="001119F2"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b)</w:t>
      </w:r>
      <w:r w:rsidR="00A34117" w:rsidRPr="005D649A">
        <w:rPr>
          <w:rFonts w:asciiTheme="majorHAnsi" w:hAnsiTheme="majorHAnsi" w:cstheme="majorHAnsi"/>
          <w:iCs/>
          <w:sz w:val="28"/>
          <w:szCs w:val="28"/>
          <w:shd w:val="clear" w:color="auto" w:fill="FFFFFF"/>
        </w:rPr>
        <w:t xml:space="preserve"> Trình tự cho phép thành lập được thực hiện như sau:</w:t>
      </w:r>
    </w:p>
    <w:p w14:paraId="7D20FFE7" w14:textId="59013312" w:rsidR="00A34117" w:rsidRPr="005D649A" w:rsidRDefault="00A34117"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Trong thời hạn 05 ngày làm việc kể từ ngày nhận đủ hồ sơ theo quy định, cơ quan tiếp nhận hồ sơ có trách nhiệm kiểm tra tính hợp lệ của hồ sơ và gửi hồ sơ xin ý kiến của các cơ quan, đơn vị có liên quan;</w:t>
      </w:r>
    </w:p>
    <w:p w14:paraId="699B2CF8" w14:textId="766F050F" w:rsidR="00A34117" w:rsidRPr="005D649A" w:rsidRDefault="007F5F79"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r>
      <w:r w:rsidR="00A34117" w:rsidRPr="005D649A">
        <w:rPr>
          <w:rFonts w:asciiTheme="majorHAnsi" w:hAnsiTheme="majorHAnsi" w:cstheme="majorHAnsi"/>
          <w:iCs/>
          <w:sz w:val="28"/>
          <w:szCs w:val="28"/>
          <w:shd w:val="clear" w:color="auto" w:fill="FFFFFF"/>
        </w:rPr>
        <w:t>Trường hợp hồ sơ không đầy đủ theo quy định, trong thời hạn 05 ngày làm việc kể từ ngày nhận được hồ sơ, cơ quan tiếp nhận hồ sơ thông báo bằng văn bản gửi trực tiếp hoặc qua dịch vụ bưu chính hoặc qua thư điện tử cho nhà đầu tư;</w:t>
      </w:r>
    </w:p>
    <w:p w14:paraId="39AEA803" w14:textId="2478E98C" w:rsidR="00A34117" w:rsidRPr="005D649A" w:rsidRDefault="007F5F79"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r>
      <w:r w:rsidR="00A34117" w:rsidRPr="005D649A">
        <w:rPr>
          <w:rFonts w:asciiTheme="majorHAnsi" w:hAnsiTheme="majorHAnsi" w:cstheme="majorHAnsi"/>
          <w:iCs/>
          <w:sz w:val="28"/>
          <w:szCs w:val="28"/>
          <w:shd w:val="clear" w:color="auto" w:fill="FFFFFF"/>
        </w:rPr>
        <w:t>Trong thời hạn 10 ngày làm việc kể từ ngày nhận được công văn xin ý kiến của cơ quan tiếp nhận hồ sơ, cơ quan, đơn vị được hỏi ý kiến phải có văn bản trả lời;</w:t>
      </w:r>
    </w:p>
    <w:p w14:paraId="79916CF6" w14:textId="661565D2" w:rsidR="00A34117" w:rsidRPr="005D649A" w:rsidRDefault="007F5F79"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r>
      <w:r w:rsidR="00A34117" w:rsidRPr="005D649A">
        <w:rPr>
          <w:rFonts w:asciiTheme="majorHAnsi" w:hAnsiTheme="majorHAnsi" w:cstheme="majorHAnsi"/>
          <w:iCs/>
          <w:sz w:val="28"/>
          <w:szCs w:val="28"/>
          <w:shd w:val="clear" w:color="auto" w:fill="FFFFFF"/>
        </w:rPr>
        <w:t xml:space="preserve">Trong thời hạn 30 ngày làm việc kể từ ngày nhận đủ hồ sơ, cơ quan tiếp nhận hồ sơ lập báo cáo thẩm định hồ sơ, trình cấp có thẩm quyền xem xét, quyết định cho phép thành lập cơ sở giáo dục có vốn đầu tư nước ngoài theo Mẫu số 15 tại Phụ lục ban hành kèm theo </w:t>
      </w:r>
      <w:r w:rsidRPr="005D649A">
        <w:rPr>
          <w:rFonts w:asciiTheme="majorHAnsi" w:hAnsiTheme="majorHAnsi" w:cstheme="majorHAnsi"/>
          <w:iCs/>
          <w:sz w:val="28"/>
          <w:szCs w:val="28"/>
          <w:shd w:val="clear" w:color="auto" w:fill="FFFFFF"/>
        </w:rPr>
        <w:t>Nghị định số 86/2018/NĐ-CP (được sửa đổi, bổ sung một số điều bởi Nghị định số 124/2024/NĐ-CP)</w:t>
      </w:r>
      <w:r w:rsidR="00A34117" w:rsidRPr="005D649A">
        <w:rPr>
          <w:rFonts w:asciiTheme="majorHAnsi" w:hAnsiTheme="majorHAnsi" w:cstheme="majorHAnsi"/>
          <w:iCs/>
          <w:sz w:val="28"/>
          <w:szCs w:val="28"/>
          <w:shd w:val="clear" w:color="auto" w:fill="FFFFFF"/>
        </w:rPr>
        <w:t>;</w:t>
      </w:r>
    </w:p>
    <w:p w14:paraId="6F52085B" w14:textId="388B8FB6" w:rsidR="00A34117" w:rsidRPr="005D649A" w:rsidRDefault="000E6D94"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r>
      <w:r w:rsidR="00A34117" w:rsidRPr="005D649A">
        <w:rPr>
          <w:rFonts w:asciiTheme="majorHAnsi" w:hAnsiTheme="majorHAnsi" w:cstheme="majorHAnsi"/>
          <w:iCs/>
          <w:sz w:val="28"/>
          <w:szCs w:val="28"/>
          <w:shd w:val="clear" w:color="auto" w:fill="FFFFFF"/>
        </w:rPr>
        <w:t>Trường hợp hồ sơ không được chấp thuận, trong thời hạn 05 ngày làm việc kể từ ngày nhận được ý kiến của cấp có thẩm quyền, cơ quan tiếp nhận hồ sơ thông báo bằng văn bản gửi trực tiếp hoặc qua dịch vụ bưu điện cho nhà đầu tư, trong đó nêu rõ lý do.</w:t>
      </w:r>
    </w:p>
    <w:p w14:paraId="5D151427" w14:textId="484A7ED9" w:rsidR="00586EBE" w:rsidRPr="005D649A" w:rsidRDefault="00586EBE"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3. Thủ tục giải thể, chấm dứt hoạt động cơ sở giáo dục đại học có vốn đầu tư nước ngoài, phân hiệu của cơ sở giáo dục đại học nước ngoài tại Việt Nam thực hiện theo quy định tại Điều 51 Nghị định số 86/2018/NĐ-CP (được sửa đổi, bổ sung một số điều bởi Nghị định số 124/2024/NĐ-CP).</w:t>
      </w:r>
    </w:p>
    <w:p w14:paraId="6CF113CF" w14:textId="3CC0DB6F" w:rsidR="00E14131" w:rsidRPr="005D649A" w:rsidRDefault="00E14131"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4.</w:t>
      </w:r>
      <w:r w:rsidR="000975A2" w:rsidRPr="005D649A">
        <w:rPr>
          <w:rFonts w:asciiTheme="majorHAnsi" w:hAnsiTheme="majorHAnsi" w:cstheme="majorHAnsi"/>
          <w:iCs/>
          <w:sz w:val="28"/>
          <w:szCs w:val="28"/>
          <w:shd w:val="clear" w:color="auto" w:fill="FFFFFF"/>
        </w:rPr>
        <w:t xml:space="preserve"> Hồ sơ chuyển đổi trường mầm non, trường phổ thông do cơ quan đại diện ngoại giao nước ngoài, tổ chức quốc tế liên chính phủ thành lập sang hoạt </w:t>
      </w:r>
      <w:r w:rsidR="000975A2" w:rsidRPr="005D649A">
        <w:rPr>
          <w:rFonts w:asciiTheme="majorHAnsi" w:hAnsiTheme="majorHAnsi" w:cstheme="majorHAnsi"/>
          <w:iCs/>
          <w:sz w:val="28"/>
          <w:szCs w:val="28"/>
          <w:shd w:val="clear" w:color="auto" w:fill="FFFFFF"/>
        </w:rPr>
        <w:lastRenderedPageBreak/>
        <w:t>động không vì lợi nhuận thực hiện theo quy định tại Khoản 1 Điều 6 và Khoản 1 Điều 7 Nghị định số 86/2018/NĐ-CP.</w:t>
      </w:r>
    </w:p>
    <w:p w14:paraId="3A3F9B40" w14:textId="4D4FD5B5" w:rsidR="00E14131" w:rsidRPr="005D649A" w:rsidRDefault="00E14131"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5.</w:t>
      </w:r>
      <w:r w:rsidR="00C9015E" w:rsidRPr="005D649A">
        <w:rPr>
          <w:rFonts w:asciiTheme="majorHAnsi" w:hAnsiTheme="majorHAnsi" w:cstheme="majorHAnsi"/>
          <w:iCs/>
          <w:sz w:val="28"/>
          <w:szCs w:val="28"/>
          <w:shd w:val="clear" w:color="auto" w:fill="FFFFFF"/>
        </w:rPr>
        <w:t xml:space="preserve"> </w:t>
      </w:r>
      <w:r w:rsidR="00B64D46" w:rsidRPr="005D649A">
        <w:rPr>
          <w:rFonts w:asciiTheme="majorHAnsi" w:hAnsiTheme="majorHAnsi" w:cstheme="majorHAnsi"/>
          <w:iCs/>
          <w:sz w:val="28"/>
          <w:szCs w:val="28"/>
          <w:shd w:val="clear" w:color="auto" w:fill="FFFFFF"/>
        </w:rPr>
        <w:t>Quy trình xử lý</w:t>
      </w:r>
    </w:p>
    <w:p w14:paraId="2FC13553" w14:textId="760DE089" w:rsidR="00B64D46" w:rsidRPr="005D649A" w:rsidRDefault="00B64D46" w:rsidP="00B64D46">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  Cơ quan, tổ chức, cá nhân gửi hồ sơ qua cổng dịch vụ công trực tuyến hoặc bưu chính hoặc trực tiếp đến Ủy ban nhân dân cấp tỉnh.</w:t>
      </w:r>
    </w:p>
    <w:p w14:paraId="4E9CEA99" w14:textId="15A73A67" w:rsidR="00B64D46" w:rsidRPr="005D649A" w:rsidRDefault="00B64D46" w:rsidP="00FB7D5C">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b) Trong thời hạn 20 ngày làm việc tính từ ngày nhận đủ hồ sơ theo quy định Ủy ban nhân dân cấp tỉnh </w:t>
      </w:r>
      <w:r w:rsidR="00FB7D5C" w:rsidRPr="005D649A">
        <w:rPr>
          <w:rFonts w:asciiTheme="majorHAnsi" w:hAnsiTheme="majorHAnsi" w:cstheme="majorHAnsi"/>
          <w:iCs/>
          <w:sz w:val="28"/>
          <w:szCs w:val="28"/>
          <w:shd w:val="clear" w:color="auto" w:fill="FFFFFF"/>
        </w:rPr>
        <w:t xml:space="preserve">thẩm định hồ sơ và thẩm định thực tế (nếu cần thiết). Trường hợp đủ điều kiện, Chủ tịch Ủy ban nhân dân cấp tỉnh </w:t>
      </w:r>
      <w:r w:rsidRPr="005D649A">
        <w:rPr>
          <w:rFonts w:asciiTheme="majorHAnsi" w:hAnsiTheme="majorHAnsi" w:cstheme="majorHAnsi"/>
          <w:iCs/>
          <w:sz w:val="28"/>
          <w:szCs w:val="28"/>
          <w:shd w:val="clear" w:color="auto" w:fill="FFFFFF"/>
        </w:rPr>
        <w:t>quyết định chuyển đổi đối với cơ sở giáo dục mầm non</w:t>
      </w:r>
      <w:r w:rsidR="00FB7D5C" w:rsidRPr="005D649A">
        <w:rPr>
          <w:rFonts w:asciiTheme="majorHAnsi" w:hAnsiTheme="majorHAnsi" w:cstheme="majorHAnsi"/>
          <w:iCs/>
          <w:sz w:val="28"/>
          <w:szCs w:val="28"/>
          <w:shd w:val="clear" w:color="auto" w:fill="FFFFFF"/>
        </w:rPr>
        <w:t xml:space="preserve">, cơ sở giáo dục phổ thông </w:t>
      </w:r>
      <w:r w:rsidRPr="005D649A">
        <w:rPr>
          <w:rFonts w:asciiTheme="majorHAnsi" w:hAnsiTheme="majorHAnsi" w:cstheme="majorHAnsi"/>
          <w:iCs/>
          <w:sz w:val="28"/>
          <w:szCs w:val="28"/>
          <w:shd w:val="clear" w:color="auto" w:fill="FFFFFF"/>
        </w:rPr>
        <w:t>do cơ quan đại diện ngoại giao nước ngoài, tổ chức quốc tế liên chính phủ đề nghị.</w:t>
      </w:r>
      <w:r w:rsidR="00EC52FE" w:rsidRPr="005D649A">
        <w:rPr>
          <w:rFonts w:asciiTheme="majorHAnsi" w:hAnsiTheme="majorHAnsi" w:cstheme="majorHAnsi"/>
          <w:iCs/>
          <w:sz w:val="28"/>
          <w:szCs w:val="28"/>
          <w:shd w:val="clear" w:color="auto" w:fill="FFFFFF"/>
        </w:rPr>
        <w:t xml:space="preserve"> Trường hợp hồ sơ không hợp lệ hoặc không quyết định chuyển đổi thì có văn bản trả lời và nêu rõ lý do.</w:t>
      </w:r>
    </w:p>
    <w:p w14:paraId="016695FC" w14:textId="6543FE9C" w:rsidR="00B16D71" w:rsidRPr="005D649A" w:rsidRDefault="00E14131"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6</w:t>
      </w:r>
      <w:r w:rsidR="00B16D71" w:rsidRPr="005D649A">
        <w:rPr>
          <w:rFonts w:asciiTheme="majorHAnsi" w:hAnsiTheme="majorHAnsi" w:cstheme="majorHAnsi"/>
          <w:iCs/>
          <w:sz w:val="28"/>
          <w:szCs w:val="28"/>
          <w:shd w:val="clear" w:color="auto" w:fill="FFFFFF"/>
        </w:rPr>
        <w:t>.</w:t>
      </w:r>
      <w:r w:rsidR="00B16D71" w:rsidRPr="005D649A">
        <w:rPr>
          <w:rFonts w:asciiTheme="majorHAnsi" w:hAnsiTheme="majorHAnsi" w:cstheme="majorHAnsi"/>
          <w:sz w:val="28"/>
          <w:szCs w:val="28"/>
        </w:rPr>
        <w:t xml:space="preserve"> Bãi bỏ Khoản 1, Khoản 2 </w:t>
      </w:r>
      <w:r w:rsidR="00B16D71" w:rsidRPr="005D649A">
        <w:rPr>
          <w:rFonts w:asciiTheme="majorHAnsi" w:hAnsiTheme="majorHAnsi" w:cstheme="majorHAnsi"/>
          <w:iCs/>
          <w:sz w:val="28"/>
          <w:szCs w:val="28"/>
          <w:shd w:val="clear" w:color="auto" w:fill="FFFFFF"/>
        </w:rPr>
        <w:t>Điều 42 Nghị định số 86/2018/NĐ-CP (được sửa đổi, bổ sung một số điều bởi Nghị định số 124/2024/NĐ-CP).</w:t>
      </w:r>
    </w:p>
    <w:p w14:paraId="4053EF43" w14:textId="76638AA8" w:rsidR="00EB4EB5" w:rsidRPr="005D649A" w:rsidRDefault="00EB4EB5" w:rsidP="001F27C8">
      <w:pPr>
        <w:widowControl w:val="0"/>
        <w:spacing w:before="120" w:after="120" w:line="288" w:lineRule="auto"/>
        <w:ind w:firstLine="709"/>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tab/>
        <w:t xml:space="preserve">Điều </w:t>
      </w:r>
      <w:r w:rsidR="00C83B96" w:rsidRPr="005D649A">
        <w:rPr>
          <w:rFonts w:asciiTheme="majorHAnsi" w:hAnsiTheme="majorHAnsi" w:cstheme="majorHAnsi"/>
          <w:b/>
          <w:bCs/>
          <w:iCs/>
          <w:sz w:val="28"/>
          <w:szCs w:val="28"/>
          <w:shd w:val="clear" w:color="auto" w:fill="FFFFFF"/>
        </w:rPr>
        <w:t>13</w:t>
      </w:r>
      <w:r w:rsidRPr="005D649A">
        <w:rPr>
          <w:rFonts w:asciiTheme="majorHAnsi" w:hAnsiTheme="majorHAnsi" w:cstheme="majorHAnsi"/>
          <w:b/>
          <w:bCs/>
          <w:iCs/>
          <w:sz w:val="28"/>
          <w:szCs w:val="28"/>
          <w:shd w:val="clear" w:color="auto" w:fill="FFFFFF"/>
        </w:rPr>
        <w:t>. Thủ tục phê duyệt liên kết tổ chức thi cấp chứng chỉ năng lực ngoại ngữ của nước ngoài</w:t>
      </w:r>
    </w:p>
    <w:p w14:paraId="58879B68" w14:textId="2FC92074" w:rsidR="005C3BE4" w:rsidRPr="005D649A" w:rsidRDefault="006D1B58"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b/>
          <w:bCs/>
          <w:iCs/>
          <w:sz w:val="28"/>
          <w:szCs w:val="28"/>
          <w:shd w:val="clear" w:color="auto" w:fill="FFFFFF"/>
        </w:rPr>
        <w:tab/>
      </w:r>
      <w:r w:rsidRPr="005D649A">
        <w:rPr>
          <w:rFonts w:asciiTheme="majorHAnsi" w:hAnsiTheme="majorHAnsi" w:cstheme="majorHAnsi"/>
          <w:iCs/>
          <w:sz w:val="28"/>
          <w:szCs w:val="28"/>
          <w:shd w:val="clear" w:color="auto" w:fill="FFFFFF"/>
        </w:rPr>
        <w:t xml:space="preserve">1. Hồ sơ </w:t>
      </w:r>
      <w:r w:rsidR="00D43849" w:rsidRPr="005D649A">
        <w:rPr>
          <w:rFonts w:asciiTheme="majorHAnsi" w:hAnsiTheme="majorHAnsi" w:cstheme="majorHAnsi"/>
          <w:iCs/>
          <w:sz w:val="28"/>
          <w:szCs w:val="28"/>
          <w:shd w:val="clear" w:color="auto" w:fill="FFFFFF"/>
        </w:rPr>
        <w:t>l</w:t>
      </w:r>
      <w:r w:rsidRPr="005D649A">
        <w:rPr>
          <w:rFonts w:asciiTheme="majorHAnsi" w:hAnsiTheme="majorHAnsi" w:cstheme="majorHAnsi"/>
          <w:iCs/>
          <w:sz w:val="28"/>
          <w:szCs w:val="28"/>
          <w:shd w:val="clear" w:color="auto" w:fill="FFFFFF"/>
        </w:rPr>
        <w:t>iên kết tổ chức thi cấp chứng chỉ năng lực ngoại ngữ của nước ngoài thực hiện theo quy định tại Khoản 2 Điều 21 Nghị định số 86/2018/NĐ-CP (được sửa đổi, bổ sung một số điều bởi Nghị định số 124/2024/NĐ-CP).</w:t>
      </w:r>
    </w:p>
    <w:p w14:paraId="0CDBE74F" w14:textId="77FE18AB" w:rsidR="00C631D8" w:rsidRPr="005D649A" w:rsidRDefault="00C631D8"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ab/>
        <w:t xml:space="preserve">2. </w:t>
      </w:r>
      <w:r w:rsidR="00956664" w:rsidRPr="005D649A">
        <w:rPr>
          <w:rFonts w:asciiTheme="majorHAnsi" w:hAnsiTheme="majorHAnsi" w:cstheme="majorHAnsi"/>
          <w:iCs/>
          <w:sz w:val="28"/>
          <w:szCs w:val="28"/>
          <w:shd w:val="clear" w:color="auto" w:fill="FFFFFF"/>
        </w:rPr>
        <w:t>Thủ tục phê duyệt:</w:t>
      </w:r>
    </w:p>
    <w:p w14:paraId="40BDF7B7" w14:textId="32D8E160" w:rsidR="00956664" w:rsidRPr="005D649A" w:rsidRDefault="00956664"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a) Các bên liên kết tổ chức thi cấp chứng chỉ năng lực ngoại ngữ của nước ngoài </w:t>
      </w:r>
      <w:r w:rsidR="00FC3B2E" w:rsidRPr="005D649A">
        <w:rPr>
          <w:rFonts w:asciiTheme="majorHAnsi" w:hAnsiTheme="majorHAnsi" w:cstheme="majorHAnsi"/>
          <w:iCs/>
          <w:sz w:val="28"/>
          <w:szCs w:val="28"/>
          <w:shd w:val="clear" w:color="auto" w:fill="FFFFFF"/>
        </w:rPr>
        <w:t>gửi</w:t>
      </w:r>
      <w:r w:rsidRPr="005D649A">
        <w:rPr>
          <w:rFonts w:asciiTheme="majorHAnsi" w:hAnsiTheme="majorHAnsi" w:cstheme="majorHAnsi"/>
          <w:iCs/>
          <w:sz w:val="28"/>
          <w:szCs w:val="28"/>
          <w:shd w:val="clear" w:color="auto" w:fill="FFFFFF"/>
        </w:rPr>
        <w:t xml:space="preserve"> 01 bộ hồ sơ trực tiếp hoặc qua dịch vụ bưu chính hoặc qua cổng dịch vụ công trực tuyến đến </w:t>
      </w:r>
      <w:r w:rsidR="00D347DC" w:rsidRPr="005D649A">
        <w:rPr>
          <w:rFonts w:asciiTheme="majorHAnsi" w:hAnsiTheme="majorHAnsi" w:cstheme="majorHAnsi"/>
          <w:iCs/>
          <w:sz w:val="28"/>
          <w:szCs w:val="28"/>
          <w:shd w:val="clear" w:color="auto" w:fill="FFFFFF"/>
        </w:rPr>
        <w:t>Sở</w:t>
      </w:r>
      <w:r w:rsidRPr="005D649A">
        <w:rPr>
          <w:rFonts w:asciiTheme="majorHAnsi" w:hAnsiTheme="majorHAnsi" w:cstheme="majorHAnsi"/>
          <w:iCs/>
          <w:sz w:val="28"/>
          <w:szCs w:val="28"/>
          <w:shd w:val="clear" w:color="auto" w:fill="FFFFFF"/>
        </w:rPr>
        <w:t xml:space="preserve"> Giáo dục và Đào tạo;</w:t>
      </w:r>
    </w:p>
    <w:p w14:paraId="509D9897" w14:textId="277CE4D1" w:rsidR="00956664" w:rsidRPr="005D649A" w:rsidRDefault="00956664"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b) Trong thời hạn 20 ngày</w:t>
      </w:r>
      <w:r w:rsidR="004075E9" w:rsidRPr="005D649A">
        <w:rPr>
          <w:rFonts w:asciiTheme="majorHAnsi" w:hAnsiTheme="majorHAnsi" w:cstheme="majorHAnsi"/>
          <w:iCs/>
          <w:sz w:val="28"/>
          <w:szCs w:val="28"/>
          <w:shd w:val="clear" w:color="auto" w:fill="FFFFFF"/>
        </w:rPr>
        <w:t xml:space="preserve"> làm việc</w:t>
      </w:r>
      <w:r w:rsidRPr="005D649A">
        <w:rPr>
          <w:rFonts w:asciiTheme="majorHAnsi" w:hAnsiTheme="majorHAnsi" w:cstheme="majorHAnsi"/>
          <w:iCs/>
          <w:sz w:val="28"/>
          <w:szCs w:val="28"/>
          <w:shd w:val="clear" w:color="auto" w:fill="FFFFFF"/>
        </w:rPr>
        <w:t xml:space="preserve"> kể từ ngày nhận được đủ hồ sơ, </w:t>
      </w:r>
      <w:r w:rsidR="001A3442" w:rsidRPr="005D649A">
        <w:rPr>
          <w:rFonts w:asciiTheme="majorHAnsi" w:hAnsiTheme="majorHAnsi" w:cstheme="majorHAnsi"/>
          <w:iCs/>
          <w:sz w:val="28"/>
          <w:szCs w:val="28"/>
          <w:shd w:val="clear" w:color="auto" w:fill="FFFFFF"/>
        </w:rPr>
        <w:t>Sở</w:t>
      </w:r>
      <w:r w:rsidRPr="005D649A">
        <w:rPr>
          <w:rFonts w:asciiTheme="majorHAnsi" w:hAnsiTheme="majorHAnsi" w:cstheme="majorHAnsi"/>
          <w:iCs/>
          <w:sz w:val="28"/>
          <w:szCs w:val="28"/>
          <w:shd w:val="clear" w:color="auto" w:fill="FFFFFF"/>
        </w:rPr>
        <w:t xml:space="preserve"> Giáo dục và Đào tạo thẩm định việc liên kết tổ chức thi cấp chứng chỉ năng lực ngoại ngữ của nước ngoài và thông báo kết quả bằng văn bản gửi trực tiếp hoặc qua dịch vụ bưu chính hoặc qua cổng dịch vụ công trực tuyến cho các bên liên kết tổ chức thi cấp chứng chỉ năng lực ngoại ngữ của nước ngoài;</w:t>
      </w:r>
    </w:p>
    <w:p w14:paraId="6A05583F" w14:textId="45FC8599" w:rsidR="00956664" w:rsidRPr="005D649A" w:rsidRDefault="00956664"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c) Trường hợp hồ sơ không đầy đủ, trong thời hạn 05 ngày làm việc kể từ ngày nhận được hồ sơ, </w:t>
      </w:r>
      <w:r w:rsidR="00D870F2" w:rsidRPr="005D649A">
        <w:rPr>
          <w:rFonts w:asciiTheme="majorHAnsi" w:hAnsiTheme="majorHAnsi" w:cstheme="majorHAnsi"/>
          <w:iCs/>
          <w:sz w:val="28"/>
          <w:szCs w:val="28"/>
          <w:shd w:val="clear" w:color="auto" w:fill="FFFFFF"/>
        </w:rPr>
        <w:t>Sở</w:t>
      </w:r>
      <w:r w:rsidRPr="005D649A">
        <w:rPr>
          <w:rFonts w:asciiTheme="majorHAnsi" w:hAnsiTheme="majorHAnsi" w:cstheme="majorHAnsi"/>
          <w:iCs/>
          <w:sz w:val="28"/>
          <w:szCs w:val="28"/>
          <w:shd w:val="clear" w:color="auto" w:fill="FFFFFF"/>
        </w:rPr>
        <w:t xml:space="preserve"> Giáo dục và Đào tạo thông báo bằng văn bản gửi trực tiếp hoặc qua dịch vụ bưu chính hoặc qua cổng dịch vụ công trực tuyến hoặc thư điện tử cho các bên đề nghị liên kết tổ chức thi cấp chứng chỉ năng lực ngoại ngữ của nước ngoài.</w:t>
      </w:r>
    </w:p>
    <w:p w14:paraId="039E0EE9" w14:textId="33F31FF0" w:rsidR="00A06134" w:rsidRPr="005D649A" w:rsidRDefault="00A06134" w:rsidP="001F27C8">
      <w:pPr>
        <w:widowControl w:val="0"/>
        <w:spacing w:before="120" w:after="120" w:line="288" w:lineRule="auto"/>
        <w:ind w:firstLine="709"/>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lastRenderedPageBreak/>
        <w:tab/>
        <w:t>3. Bãi bỏ Khoản 2 Điều 23 Nghị định số 86/2018/NĐ-CP (được sửa đổi, bổ sung một số điều bởi Nghị định số 124/2024/NĐ-CP).</w:t>
      </w:r>
    </w:p>
    <w:p w14:paraId="48C1BFDA" w14:textId="67C4902B" w:rsidR="005C3BE4" w:rsidRPr="005D649A" w:rsidRDefault="005C3BE4" w:rsidP="001F27C8">
      <w:pPr>
        <w:tabs>
          <w:tab w:val="right" w:leader="dot" w:pos="8931"/>
        </w:tabs>
        <w:spacing w:before="120" w:after="120" w:line="288" w:lineRule="auto"/>
        <w:ind w:firstLine="709"/>
        <w:jc w:val="both"/>
        <w:rPr>
          <w:rFonts w:asciiTheme="majorHAnsi" w:hAnsiTheme="majorHAnsi" w:cstheme="majorHAnsi"/>
          <w:b/>
          <w:bCs/>
          <w:sz w:val="28"/>
          <w:szCs w:val="28"/>
        </w:rPr>
      </w:pPr>
      <w:r w:rsidRPr="005D649A">
        <w:rPr>
          <w:rFonts w:asciiTheme="majorHAnsi" w:hAnsiTheme="majorHAnsi" w:cstheme="majorHAnsi"/>
          <w:b/>
          <w:bCs/>
          <w:sz w:val="28"/>
          <w:szCs w:val="28"/>
        </w:rPr>
        <w:t xml:space="preserve">Điều </w:t>
      </w:r>
      <w:r w:rsidR="00992079" w:rsidRPr="005D649A">
        <w:rPr>
          <w:rFonts w:asciiTheme="majorHAnsi" w:hAnsiTheme="majorHAnsi" w:cstheme="majorHAnsi"/>
          <w:b/>
          <w:bCs/>
          <w:sz w:val="28"/>
          <w:szCs w:val="28"/>
        </w:rPr>
        <w:t>14</w:t>
      </w:r>
      <w:r w:rsidRPr="005D649A">
        <w:rPr>
          <w:rFonts w:asciiTheme="majorHAnsi" w:hAnsiTheme="majorHAnsi" w:cstheme="majorHAnsi"/>
          <w:b/>
          <w:bCs/>
          <w:sz w:val="28"/>
          <w:szCs w:val="28"/>
        </w:rPr>
        <w:t>. Thủ tục cấp, gia hạn, sửa đổi, bổ sung quyết định cho phép thành lập</w:t>
      </w:r>
      <w:r w:rsidR="00D2659B" w:rsidRPr="005D649A">
        <w:rPr>
          <w:rFonts w:asciiTheme="majorHAnsi" w:hAnsiTheme="majorHAnsi" w:cstheme="majorHAnsi"/>
          <w:b/>
          <w:bCs/>
          <w:sz w:val="28"/>
          <w:szCs w:val="28"/>
        </w:rPr>
        <w:t>, chấm dứt hoạt động</w:t>
      </w:r>
      <w:r w:rsidRPr="005D649A">
        <w:rPr>
          <w:rFonts w:asciiTheme="majorHAnsi" w:hAnsiTheme="majorHAnsi" w:cstheme="majorHAnsi"/>
          <w:b/>
          <w:bCs/>
          <w:sz w:val="28"/>
          <w:szCs w:val="28"/>
        </w:rPr>
        <w:t xml:space="preserve"> văn phòng đại diện của tổ chức, cơ sở giáo dục nước ngoài tại Việt Nam</w:t>
      </w:r>
    </w:p>
    <w:p w14:paraId="73E7E22D" w14:textId="68EC5BF6" w:rsidR="00E712EB" w:rsidRPr="005D649A" w:rsidRDefault="00E712EB"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1. Chức năng, nhiệm vụ, quyền hạn, đặt tên, </w:t>
      </w:r>
      <w:r w:rsidR="00601231" w:rsidRPr="005D649A">
        <w:rPr>
          <w:rFonts w:asciiTheme="majorHAnsi" w:hAnsiTheme="majorHAnsi" w:cstheme="majorHAnsi"/>
          <w:sz w:val="28"/>
          <w:szCs w:val="28"/>
        </w:rPr>
        <w:t xml:space="preserve">thời hạn hoạt động, </w:t>
      </w:r>
      <w:r w:rsidRPr="005D649A">
        <w:rPr>
          <w:rFonts w:asciiTheme="majorHAnsi" w:hAnsiTheme="majorHAnsi" w:cstheme="majorHAnsi"/>
          <w:sz w:val="28"/>
          <w:szCs w:val="28"/>
        </w:rPr>
        <w:t>điều kiện, hồ sơ cho phép tổ chức, cơ sở giáo dục nước ngoài thành lập văn phòng đại diện giáo dục nước ngoài tại Việt Nam</w:t>
      </w:r>
      <w:r w:rsidR="00601231" w:rsidRPr="005D649A">
        <w:rPr>
          <w:rFonts w:asciiTheme="majorHAnsi" w:hAnsiTheme="majorHAnsi" w:cstheme="majorHAnsi"/>
          <w:sz w:val="28"/>
          <w:szCs w:val="28"/>
        </w:rPr>
        <w:t xml:space="preserve"> thực hiện theo quy định tại Điều 52, Điều 53, Điều 54, Điều 55, Điều 56 Nghị định số 86/2018/NĐ-CP (được sửa đổi, bổ sung một số điều bởi Nghị định số 124/2024/NĐ-CP).</w:t>
      </w:r>
    </w:p>
    <w:p w14:paraId="30C6F282" w14:textId="2BD3AB47" w:rsidR="00601231" w:rsidRPr="005D649A" w:rsidRDefault="00601231"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2. Thủ tục cho phép thành lập</w:t>
      </w:r>
      <w:r w:rsidR="00754490" w:rsidRPr="005D649A">
        <w:rPr>
          <w:rFonts w:asciiTheme="majorHAnsi" w:hAnsiTheme="majorHAnsi" w:cstheme="majorHAnsi"/>
          <w:sz w:val="28"/>
          <w:szCs w:val="28"/>
        </w:rPr>
        <w:t xml:space="preserve"> văn phòng đại diện của tổ chức, cơ sở giáo dục nước ngoài tại Việt Nam</w:t>
      </w:r>
      <w:r w:rsidRPr="005D649A">
        <w:rPr>
          <w:rFonts w:asciiTheme="majorHAnsi" w:hAnsiTheme="majorHAnsi" w:cstheme="majorHAnsi"/>
          <w:sz w:val="28"/>
          <w:szCs w:val="28"/>
        </w:rPr>
        <w:t>:</w:t>
      </w:r>
    </w:p>
    <w:p w14:paraId="7F9403EB" w14:textId="0A9B26F0" w:rsidR="00601231" w:rsidRPr="005D649A" w:rsidRDefault="00601231"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a) Tổ chức, cơ sở giáo dục nước ngoài đề nghị cho phép thành lập văn phòng đại diện tại Việt Nam gửi 01 bộ hồ sơ trực tiếp hoặc qua dịch vụ bưu chính hoặc qua cổng dịch vụ công trực tuyến đến </w:t>
      </w:r>
      <w:r w:rsidR="00494EF9" w:rsidRPr="005D649A">
        <w:rPr>
          <w:rFonts w:asciiTheme="majorHAnsi" w:hAnsiTheme="majorHAnsi" w:cstheme="majorHAnsi"/>
          <w:sz w:val="28"/>
          <w:szCs w:val="28"/>
        </w:rPr>
        <w:t>Ủy ban nhân dân cấp tỉnh</w:t>
      </w:r>
      <w:r w:rsidRPr="005D649A">
        <w:rPr>
          <w:rFonts w:asciiTheme="majorHAnsi" w:hAnsiTheme="majorHAnsi" w:cstheme="majorHAnsi"/>
          <w:sz w:val="28"/>
          <w:szCs w:val="28"/>
        </w:rPr>
        <w:t>.</w:t>
      </w:r>
    </w:p>
    <w:p w14:paraId="501C07B8" w14:textId="2B335F0E" w:rsidR="00601231" w:rsidRPr="005D649A" w:rsidRDefault="00601231"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b) Trong thời hạn 05 ngày làm việc kể từ ngày nhận đủ hồ sơ theo quy định, </w:t>
      </w:r>
      <w:r w:rsidR="00494EF9" w:rsidRPr="005D649A">
        <w:rPr>
          <w:rFonts w:asciiTheme="majorHAnsi" w:hAnsiTheme="majorHAnsi" w:cstheme="majorHAnsi"/>
          <w:sz w:val="28"/>
          <w:szCs w:val="28"/>
        </w:rPr>
        <w:t>Ủy ban nhân dân cấp tỉnh</w:t>
      </w:r>
      <w:r w:rsidRPr="005D649A">
        <w:rPr>
          <w:rFonts w:asciiTheme="majorHAnsi" w:hAnsiTheme="majorHAnsi" w:cstheme="majorHAnsi"/>
          <w:sz w:val="28"/>
          <w:szCs w:val="28"/>
        </w:rPr>
        <w:t xml:space="preserve"> gửi hồ sơ lấy ý kiến các cơ quan, đơn vị, địa phương liên quan. Cơ quan, đơn vị, địa phương được lấy ý kiến có trách nhiệm trả lời bằng văn bản trong thời hạn 15 ngày làm việc kể từ ngày nhận được văn bản đề nghị. Trong thời hạn 05 ngày làm việc kể từ ngày nhận được ý kiến các cơ quan, đơn vị, địa phương liên quan, </w:t>
      </w:r>
      <w:r w:rsidR="00494EF9" w:rsidRPr="005D649A">
        <w:rPr>
          <w:rFonts w:asciiTheme="majorHAnsi" w:hAnsiTheme="majorHAnsi" w:cstheme="majorHAnsi"/>
          <w:sz w:val="28"/>
          <w:szCs w:val="28"/>
        </w:rPr>
        <w:t xml:space="preserve">Chủ tịch Ủy ban nhân dân cấp tỉnh </w:t>
      </w:r>
      <w:r w:rsidRPr="005D649A">
        <w:rPr>
          <w:rFonts w:asciiTheme="majorHAnsi" w:hAnsiTheme="majorHAnsi" w:cstheme="majorHAnsi"/>
          <w:sz w:val="28"/>
          <w:szCs w:val="28"/>
        </w:rPr>
        <w:t>quyết định cho phép thành lập văn phòng đại diện giáo dục nước ngoài theo Mẫu số 19 tại Phụ lục kèm theo Nghị định này. Trường hợp không cho phép thành lập, cơ quan tiếp nhận hồ sơ có văn bản trả lời, trong đó nêu rõ lý do.</w:t>
      </w:r>
    </w:p>
    <w:p w14:paraId="4A9C2DBC" w14:textId="2F8E1AD6" w:rsidR="00601231" w:rsidRPr="005D649A" w:rsidRDefault="00CA214D"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c) </w:t>
      </w:r>
      <w:r w:rsidR="00601231" w:rsidRPr="005D649A">
        <w:rPr>
          <w:rFonts w:asciiTheme="majorHAnsi" w:hAnsiTheme="majorHAnsi" w:cstheme="majorHAnsi"/>
          <w:sz w:val="28"/>
          <w:szCs w:val="28"/>
        </w:rPr>
        <w:t xml:space="preserve">Trường hợp hồ sơ không đầy đủ theo quy định tại Điều 54 Nghị định này, trong thời hạn 05 ngày làm việc, </w:t>
      </w:r>
      <w:r w:rsidRPr="005D649A">
        <w:rPr>
          <w:rFonts w:asciiTheme="majorHAnsi" w:hAnsiTheme="majorHAnsi" w:cstheme="majorHAnsi"/>
          <w:sz w:val="28"/>
          <w:szCs w:val="28"/>
        </w:rPr>
        <w:t xml:space="preserve">Ủy ban nhân dân cấp tỉnh </w:t>
      </w:r>
      <w:r w:rsidR="00601231" w:rsidRPr="005D649A">
        <w:rPr>
          <w:rFonts w:asciiTheme="majorHAnsi" w:hAnsiTheme="majorHAnsi" w:cstheme="majorHAnsi"/>
          <w:sz w:val="28"/>
          <w:szCs w:val="28"/>
        </w:rPr>
        <w:t>thông báo bằng văn bản gửi trực tiếp hoặc qua dịch vụ bưu chính hoặc thư điện tử cho tổ chức, cơ sở giáo dục nước ngoài.</w:t>
      </w:r>
    </w:p>
    <w:p w14:paraId="27FE9827" w14:textId="564ED283" w:rsidR="007B7AD6" w:rsidRPr="005D649A" w:rsidRDefault="00486D0C"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3. </w:t>
      </w:r>
      <w:r w:rsidR="001542D8" w:rsidRPr="005D649A">
        <w:rPr>
          <w:rFonts w:asciiTheme="majorHAnsi" w:hAnsiTheme="majorHAnsi" w:cstheme="majorHAnsi"/>
          <w:sz w:val="28"/>
          <w:szCs w:val="28"/>
        </w:rPr>
        <w:t>Việc gia hạn, sửa đổi, bổ sung quyết định cho phép thành lập</w:t>
      </w:r>
      <w:r w:rsidR="00431105" w:rsidRPr="005D649A">
        <w:rPr>
          <w:rFonts w:asciiTheme="majorHAnsi" w:hAnsiTheme="majorHAnsi" w:cstheme="majorHAnsi"/>
          <w:sz w:val="28"/>
          <w:szCs w:val="28"/>
        </w:rPr>
        <w:t xml:space="preserve"> văn phòng đại diện của tổ chức, cơ sở giáo dục nước ngoài tại Việt Nam</w:t>
      </w:r>
      <w:r w:rsidR="00AE7A9E" w:rsidRPr="005D649A">
        <w:rPr>
          <w:rFonts w:asciiTheme="majorHAnsi" w:hAnsiTheme="majorHAnsi" w:cstheme="majorHAnsi"/>
          <w:sz w:val="28"/>
          <w:szCs w:val="28"/>
        </w:rPr>
        <w:t xml:space="preserve"> </w:t>
      </w:r>
      <w:r w:rsidR="001542D8" w:rsidRPr="005D649A">
        <w:rPr>
          <w:rFonts w:asciiTheme="majorHAnsi" w:hAnsiTheme="majorHAnsi" w:cstheme="majorHAnsi"/>
          <w:sz w:val="28"/>
          <w:szCs w:val="28"/>
        </w:rPr>
        <w:t>thực hiện theo quy định tại Điều 60</w:t>
      </w:r>
      <w:r w:rsidR="00431105" w:rsidRPr="005D649A">
        <w:rPr>
          <w:rFonts w:asciiTheme="majorHAnsi" w:hAnsiTheme="majorHAnsi" w:cstheme="majorHAnsi"/>
          <w:sz w:val="28"/>
          <w:szCs w:val="28"/>
        </w:rPr>
        <w:t xml:space="preserve">, Điều 61 </w:t>
      </w:r>
      <w:r w:rsidR="001542D8" w:rsidRPr="005D649A">
        <w:rPr>
          <w:rFonts w:asciiTheme="majorHAnsi" w:hAnsiTheme="majorHAnsi" w:cstheme="majorHAnsi"/>
          <w:sz w:val="28"/>
          <w:szCs w:val="28"/>
        </w:rPr>
        <w:t>Nghị định số 86/2018/NĐ-CP (được sửa đổi, bổ sung một số điều bởi Nghị định số 124/2024/NĐ-CP).</w:t>
      </w:r>
    </w:p>
    <w:p w14:paraId="28EEC79B" w14:textId="4DE3B1A2" w:rsidR="00B6464A" w:rsidRPr="005D649A" w:rsidRDefault="00B6464A"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lastRenderedPageBreak/>
        <w:t xml:space="preserve">4. </w:t>
      </w:r>
      <w:r w:rsidR="00D2659B" w:rsidRPr="005D649A">
        <w:rPr>
          <w:rFonts w:asciiTheme="majorHAnsi" w:hAnsiTheme="majorHAnsi" w:cstheme="majorHAnsi"/>
          <w:sz w:val="28"/>
          <w:szCs w:val="28"/>
        </w:rPr>
        <w:t>Trường hợp</w:t>
      </w:r>
      <w:r w:rsidR="008533CA" w:rsidRPr="005D649A">
        <w:rPr>
          <w:rFonts w:asciiTheme="majorHAnsi" w:hAnsiTheme="majorHAnsi" w:cstheme="majorHAnsi"/>
          <w:sz w:val="28"/>
          <w:szCs w:val="28"/>
        </w:rPr>
        <w:t>, hồ sơ</w:t>
      </w:r>
      <w:r w:rsidR="00D2659B" w:rsidRPr="005D649A">
        <w:rPr>
          <w:rFonts w:asciiTheme="majorHAnsi" w:hAnsiTheme="majorHAnsi" w:cstheme="majorHAnsi"/>
          <w:sz w:val="28"/>
          <w:szCs w:val="28"/>
        </w:rPr>
        <w:t xml:space="preserve"> chấm </w:t>
      </w:r>
      <w:r w:rsidR="008533CA" w:rsidRPr="005D649A">
        <w:rPr>
          <w:rFonts w:asciiTheme="majorHAnsi" w:hAnsiTheme="majorHAnsi" w:cstheme="majorHAnsi"/>
          <w:sz w:val="28"/>
          <w:szCs w:val="28"/>
        </w:rPr>
        <w:t>dứt hoạt động Văn phòng đại diện giáo dục nước ngoài thực hiện theo quy định tại Điều 61 Nghị định số 86/2018/NĐ-CP (được sửa đổi, bổ sung một số điều bởi Nghị định số 124/2024/NĐ-CP).</w:t>
      </w:r>
    </w:p>
    <w:p w14:paraId="33228059" w14:textId="0C04D034" w:rsidR="008533CA" w:rsidRPr="005D649A" w:rsidRDefault="008533CA"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5. Sửa đổi điểm c Khoản 3 Điều 61 Nghị định số 86/2018/NĐ-CP (được sửa đổi, bổ sung một số điều bởi Nghị định số 124/2024/NĐ-CP) như sau:</w:t>
      </w:r>
    </w:p>
    <w:p w14:paraId="2FB41C61" w14:textId="161543B6" w:rsidR="008533CA" w:rsidRPr="005D649A" w:rsidRDefault="008533CA"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 xml:space="preserve">“c) Trong thời hạn 05 ngày làm việc kể từ ngày nhận đủ hồ sơ theo quy định, Ủy ban nhân dân cấp tỉnh gửi hồ sơ lấy ý kiến các cơ quan, đơn vị, địa phương liên quan. Cơ quan, đơn vị, địa phương được lấy ý kiến có trách nhiệm trả lời bằng văn bản trong thời hạn 10 ngày làm việc kể từ ngày nhận được văn bản đề nghị. Trong thời hạn 05 ngày làm việc kể từ ngày nhận được ý kiến các cơ quan, đơn vị, địa phương liên quan, </w:t>
      </w:r>
      <w:r w:rsidR="00DE6372" w:rsidRPr="005D649A">
        <w:rPr>
          <w:rFonts w:asciiTheme="majorHAnsi" w:hAnsiTheme="majorHAnsi" w:cstheme="majorHAnsi"/>
          <w:sz w:val="28"/>
          <w:szCs w:val="28"/>
        </w:rPr>
        <w:t>Chủ tịch Ủy ban nhân dân cấp tỉnh</w:t>
      </w:r>
      <w:r w:rsidRPr="005D649A">
        <w:rPr>
          <w:rFonts w:asciiTheme="majorHAnsi" w:hAnsiTheme="majorHAnsi" w:cstheme="majorHAnsi"/>
          <w:sz w:val="28"/>
          <w:szCs w:val="28"/>
        </w:rPr>
        <w:t xml:space="preserve"> xem xét quyết định cho phép văn phòng đại diện chấm dứt hoạt động. Trường hợp hồ sơ không hợp lệ theo quy định, trong thời hạn 05 ngày làm việc kể từ ngày nhận được hồ sơ, cơ quan tiếp nhận hồ sơ thông báo bằng văn bản gửi trực tiếp hoặc qua dịch vụ bưu chính hoặc qua cổng dịch vụ công trực tuyến hoặc thư điện tử cho tổ chức, cơ sở giáo dục.”</w:t>
      </w:r>
    </w:p>
    <w:p w14:paraId="79A84500" w14:textId="1D8CFE29" w:rsidR="00486D0C" w:rsidRPr="005D649A" w:rsidRDefault="008533CA"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6</w:t>
      </w:r>
      <w:r w:rsidR="007B7AD6" w:rsidRPr="005D649A">
        <w:rPr>
          <w:rFonts w:asciiTheme="majorHAnsi" w:hAnsiTheme="majorHAnsi" w:cstheme="majorHAnsi"/>
          <w:sz w:val="28"/>
          <w:szCs w:val="28"/>
        </w:rPr>
        <w:t xml:space="preserve">. </w:t>
      </w:r>
      <w:r w:rsidR="00486D0C" w:rsidRPr="005D649A">
        <w:rPr>
          <w:rFonts w:asciiTheme="majorHAnsi" w:hAnsiTheme="majorHAnsi" w:cstheme="majorHAnsi"/>
          <w:sz w:val="28"/>
          <w:szCs w:val="28"/>
        </w:rPr>
        <w:t>Bãi bỏ Điều 57 Nghị định số 86/2018/NĐ-CP (được sửa đổi, bổ sung một số điều bởi Nghị định số 124/2024/NĐ-CP).</w:t>
      </w:r>
    </w:p>
    <w:p w14:paraId="770CE88D" w14:textId="0EF2F480" w:rsidR="00992079" w:rsidRPr="005D649A" w:rsidRDefault="00992079" w:rsidP="001F27C8">
      <w:pPr>
        <w:tabs>
          <w:tab w:val="right" w:leader="dot" w:pos="8931"/>
        </w:tabs>
        <w:spacing w:before="120" w:after="120" w:line="288" w:lineRule="auto"/>
        <w:ind w:firstLine="709"/>
        <w:jc w:val="both"/>
        <w:rPr>
          <w:rFonts w:asciiTheme="majorHAnsi" w:hAnsiTheme="majorHAnsi" w:cstheme="majorHAnsi"/>
          <w:b/>
          <w:bCs/>
          <w:sz w:val="28"/>
          <w:szCs w:val="28"/>
        </w:rPr>
      </w:pPr>
      <w:r w:rsidRPr="005D649A">
        <w:rPr>
          <w:rFonts w:asciiTheme="majorHAnsi" w:hAnsiTheme="majorHAnsi" w:cstheme="majorHAnsi"/>
          <w:b/>
          <w:bCs/>
          <w:sz w:val="28"/>
          <w:szCs w:val="28"/>
        </w:rPr>
        <w:t>Điều 15. Thủ tục phê duyệt, điều chỉnh, gia hạn chương trình giáo dục tích hợp và liên kết giáo dục</w:t>
      </w:r>
    </w:p>
    <w:p w14:paraId="45425C9D" w14:textId="77777777" w:rsidR="00992079" w:rsidRPr="005D649A" w:rsidRDefault="00992079"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1. Hồ sơ đề nghị phê duyệt, điều chỉnh, gia hạn chương trình giáo dục tích hợp và liên kết giáo dục thực hiện theo quy định tại Điều 9, Khoản 3 Điều 12 Nghị định số 86/2018/NĐ-CP (được sửa đổi, bổ sung một số điều bởi Nghị định số 124/2024/NĐ-CP).</w:t>
      </w:r>
    </w:p>
    <w:p w14:paraId="1DE7C263" w14:textId="77777777" w:rsidR="00992079" w:rsidRPr="005D649A" w:rsidRDefault="00992079"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2. Trình tự thực hiện</w:t>
      </w:r>
    </w:p>
    <w:p w14:paraId="5F191127" w14:textId="77777777" w:rsidR="00992079" w:rsidRPr="005D649A" w:rsidRDefault="00992079"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a) Cá nhân, tổ chức gửi 01 bộ hồ sơ qua cổng dịch vụ công trực tuyến hoặc bưu chính hoặc trực tiếp đến Sở Giáo dục và Đào tạo;</w:t>
      </w:r>
    </w:p>
    <w:p w14:paraId="5FB3E00E" w14:textId="77777777" w:rsidR="00992079" w:rsidRPr="005D649A" w:rsidRDefault="00992079"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b) Trong thời hạn 10 ngày làm việc, kể từ ngày nhận được hồ sơ, nếu hồ sơ không hợp lệ, Sở Giáo dục và Đào tạo thông báo bằng văn bản cho cơ sở giáo dục đại học để sửa đổi, bổ sung;</w:t>
      </w:r>
    </w:p>
    <w:p w14:paraId="12A75F97" w14:textId="77777777" w:rsidR="00992079" w:rsidRPr="005D649A" w:rsidRDefault="00992079"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t>c) Trong thời hạn 30 ngày làm việc, kể từ ngày nhận đủ hồ sơ hợp lệ, Sở Giáo dục và Đào tạo tổ chức thẩm định hồ sơ; nếu đủ điều kiện thì Giám đốc Sở Giáo dục và Đào tạo quyết định; nếu chưa đủ điều kiện thì thông báo bằng văn bản cho nhà trường và nêu rõ lý do.</w:t>
      </w:r>
    </w:p>
    <w:p w14:paraId="44FF335A" w14:textId="3A0AE9EA" w:rsidR="00992079" w:rsidRPr="005D649A" w:rsidRDefault="00992079" w:rsidP="001F27C8">
      <w:pPr>
        <w:tabs>
          <w:tab w:val="right" w:leader="dot" w:pos="8931"/>
        </w:tabs>
        <w:spacing w:before="120" w:after="120" w:line="288" w:lineRule="auto"/>
        <w:ind w:firstLine="709"/>
        <w:jc w:val="both"/>
        <w:rPr>
          <w:rFonts w:asciiTheme="majorHAnsi" w:hAnsiTheme="majorHAnsi" w:cstheme="majorHAnsi"/>
          <w:sz w:val="28"/>
          <w:szCs w:val="28"/>
        </w:rPr>
      </w:pPr>
      <w:r w:rsidRPr="005D649A">
        <w:rPr>
          <w:rFonts w:asciiTheme="majorHAnsi" w:hAnsiTheme="majorHAnsi" w:cstheme="majorHAnsi"/>
          <w:sz w:val="28"/>
          <w:szCs w:val="28"/>
        </w:rPr>
        <w:lastRenderedPageBreak/>
        <w:t>3. Bãi bỏ Điều 10, Khoản 4 Điều 12 Nghị định số 86/2018/NĐ-CP (được sửa đổi, bổ sung một số điều bởi Nghị định số 124/2024/NĐ-CP).</w:t>
      </w:r>
    </w:p>
    <w:p w14:paraId="670C9339" w14:textId="58C1F19A" w:rsidR="00A16FB5" w:rsidRPr="005D649A" w:rsidRDefault="00A16FB5" w:rsidP="001F27C8">
      <w:pPr>
        <w:widowControl w:val="0"/>
        <w:spacing w:before="120" w:after="120" w:line="288" w:lineRule="auto"/>
        <w:ind w:firstLine="720"/>
        <w:jc w:val="both"/>
        <w:rPr>
          <w:rFonts w:asciiTheme="majorHAnsi" w:hAnsiTheme="majorHAnsi" w:cstheme="majorHAnsi"/>
          <w:b/>
          <w:bCs/>
          <w:iCs/>
          <w:sz w:val="28"/>
          <w:szCs w:val="28"/>
          <w:shd w:val="clear" w:color="auto" w:fill="FFFFFF"/>
        </w:rPr>
      </w:pPr>
      <w:r w:rsidRPr="005D649A">
        <w:rPr>
          <w:rFonts w:asciiTheme="majorHAnsi" w:hAnsiTheme="majorHAnsi" w:cstheme="majorHAnsi"/>
          <w:b/>
          <w:bCs/>
          <w:iCs/>
          <w:sz w:val="28"/>
          <w:szCs w:val="28"/>
          <w:shd w:val="clear" w:color="auto" w:fill="FFFFFF"/>
        </w:rPr>
        <w:t>Điều 1</w:t>
      </w:r>
      <w:r w:rsidR="00992079" w:rsidRPr="005D649A">
        <w:rPr>
          <w:rFonts w:asciiTheme="majorHAnsi" w:hAnsiTheme="majorHAnsi" w:cstheme="majorHAnsi"/>
          <w:b/>
          <w:bCs/>
          <w:iCs/>
          <w:sz w:val="28"/>
          <w:szCs w:val="28"/>
          <w:shd w:val="clear" w:color="auto" w:fill="FFFFFF"/>
        </w:rPr>
        <w:t>6</w:t>
      </w:r>
      <w:r w:rsidRPr="005D649A">
        <w:rPr>
          <w:rFonts w:asciiTheme="majorHAnsi" w:hAnsiTheme="majorHAnsi" w:cstheme="majorHAnsi"/>
          <w:b/>
          <w:bCs/>
          <w:iCs/>
          <w:sz w:val="28"/>
          <w:szCs w:val="28"/>
          <w:shd w:val="clear" w:color="auto" w:fill="FFFFFF"/>
        </w:rPr>
        <w:t xml:space="preserve">. </w:t>
      </w:r>
      <w:r w:rsidR="00FC39AC" w:rsidRPr="005D649A">
        <w:rPr>
          <w:rFonts w:asciiTheme="majorHAnsi" w:hAnsiTheme="majorHAnsi" w:cstheme="majorHAnsi"/>
          <w:b/>
          <w:bCs/>
          <w:iCs/>
          <w:sz w:val="28"/>
          <w:szCs w:val="28"/>
          <w:shd w:val="clear" w:color="auto" w:fill="FFFFFF"/>
        </w:rPr>
        <w:t>Thủ tục cấp giấy phép thành lập, văn phòng đại diện của tổ chức, cơ sở giáo dục nghề nghiệp nước ngoài tại Việt Nam, sửa đổi, bổ sung, gia hạn, cấp lại giấy phép thành lập, chấm dứt hoạt động, thu hồi giấy phép thành lập</w:t>
      </w:r>
    </w:p>
    <w:p w14:paraId="3D803042" w14:textId="124FF367" w:rsidR="00BA5B07" w:rsidRPr="005D649A" w:rsidRDefault="00BA5B07"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1.</w:t>
      </w:r>
      <w:r w:rsidR="006205CD" w:rsidRPr="005D649A">
        <w:rPr>
          <w:rFonts w:asciiTheme="majorHAnsi" w:hAnsiTheme="majorHAnsi" w:cstheme="majorHAnsi"/>
          <w:iCs/>
          <w:sz w:val="28"/>
          <w:szCs w:val="28"/>
          <w:shd w:val="clear" w:color="auto" w:fill="FFFFFF"/>
        </w:rPr>
        <w:t xml:space="preserve"> </w:t>
      </w:r>
      <w:r w:rsidR="00741DF3" w:rsidRPr="005D649A">
        <w:rPr>
          <w:rFonts w:asciiTheme="majorHAnsi" w:hAnsiTheme="majorHAnsi" w:cstheme="majorHAnsi"/>
          <w:iCs/>
          <w:sz w:val="28"/>
          <w:szCs w:val="28"/>
          <w:shd w:val="clear" w:color="auto" w:fill="FFFFFF"/>
        </w:rPr>
        <w:t>Điều kiện, thời hạn, hồ sơ thực hiện theo quy định tại Điều 29, Điều 30, Khoản 1 Điều 32 Nghị định số 15/2019/NĐ-CP (được sửa đổi, bổ sung một số điều bởi Nghị định số 24/2022/NĐ-CP).</w:t>
      </w:r>
    </w:p>
    <w:p w14:paraId="63CF7D24" w14:textId="16568380" w:rsidR="00BA5B07" w:rsidRPr="005D649A" w:rsidRDefault="00BA5B07"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2. </w:t>
      </w:r>
      <w:r w:rsidR="008E4F1D" w:rsidRPr="005D649A">
        <w:rPr>
          <w:rFonts w:asciiTheme="majorHAnsi" w:hAnsiTheme="majorHAnsi" w:cstheme="majorHAnsi"/>
          <w:iCs/>
          <w:sz w:val="28"/>
          <w:szCs w:val="28"/>
          <w:shd w:val="clear" w:color="auto" w:fill="FFFFFF"/>
        </w:rPr>
        <w:t>Trình tự:</w:t>
      </w:r>
    </w:p>
    <w:p w14:paraId="50840981" w14:textId="0F3D6DDC" w:rsidR="00D41D80" w:rsidRPr="005D649A" w:rsidRDefault="00D41D80"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Tổ chức, cơ sở giáo dục nghề nghiệp nước ngoài đề nghị cấp giấy phép thành lập văn phòng đại diện tại Việt Nam lập hồ sơ theo quy định tại khoản 1 Điều này và gửi trực tiếp hoặc qua cổng dịch vụ công trực tuyến hoặc bưu điện đến </w:t>
      </w:r>
      <w:r w:rsidR="00D918D6" w:rsidRPr="005D649A">
        <w:rPr>
          <w:rFonts w:asciiTheme="majorHAnsi" w:hAnsiTheme="majorHAnsi" w:cstheme="majorHAnsi"/>
          <w:iCs/>
          <w:sz w:val="28"/>
          <w:szCs w:val="28"/>
          <w:shd w:val="clear" w:color="auto" w:fill="FFFFFF"/>
        </w:rPr>
        <w:t>Sở Giáo dục và Đào tạo</w:t>
      </w:r>
      <w:r w:rsidRPr="005D649A">
        <w:rPr>
          <w:rFonts w:asciiTheme="majorHAnsi" w:hAnsiTheme="majorHAnsi" w:cstheme="majorHAnsi"/>
          <w:iCs/>
          <w:sz w:val="28"/>
          <w:szCs w:val="28"/>
          <w:shd w:val="clear" w:color="auto" w:fill="FFFFFF"/>
        </w:rPr>
        <w:t>;</w:t>
      </w:r>
    </w:p>
    <w:p w14:paraId="746D8C20" w14:textId="6989D905" w:rsidR="00D41D80" w:rsidRPr="001F27C8" w:rsidRDefault="00D41D80" w:rsidP="001F27C8">
      <w:pPr>
        <w:widowControl w:val="0"/>
        <w:spacing w:before="120" w:after="120" w:line="288" w:lineRule="auto"/>
        <w:ind w:firstLine="720"/>
        <w:jc w:val="both"/>
        <w:rPr>
          <w:rFonts w:asciiTheme="majorHAnsi" w:hAnsiTheme="majorHAnsi" w:cstheme="majorHAnsi"/>
          <w:iCs/>
          <w:sz w:val="28"/>
          <w:szCs w:val="28"/>
          <w:shd w:val="clear" w:color="auto" w:fill="FFFFFF"/>
        </w:rPr>
      </w:pPr>
      <w:r w:rsidRPr="005D649A">
        <w:rPr>
          <w:rFonts w:asciiTheme="majorHAnsi" w:hAnsiTheme="majorHAnsi" w:cstheme="majorHAnsi"/>
          <w:iCs/>
          <w:sz w:val="28"/>
          <w:szCs w:val="28"/>
          <w:shd w:val="clear" w:color="auto" w:fill="FFFFFF"/>
        </w:rPr>
        <w:t xml:space="preserve">Trong thời hạn 20 ngày làm việc, kể từ ngày nhận đủ hồ sơ hợp lệ, </w:t>
      </w:r>
      <w:r w:rsidR="00D918D6" w:rsidRPr="005D649A">
        <w:rPr>
          <w:rFonts w:asciiTheme="majorHAnsi" w:hAnsiTheme="majorHAnsi" w:cstheme="majorHAnsi"/>
          <w:iCs/>
          <w:sz w:val="28"/>
          <w:szCs w:val="28"/>
          <w:shd w:val="clear" w:color="auto" w:fill="FFFFFF"/>
        </w:rPr>
        <w:t>Sở Giáo dục và Đào tạo</w:t>
      </w:r>
      <w:r w:rsidRPr="005D649A">
        <w:rPr>
          <w:rFonts w:asciiTheme="majorHAnsi" w:hAnsiTheme="majorHAnsi" w:cstheme="majorHAnsi"/>
          <w:iCs/>
          <w:sz w:val="28"/>
          <w:szCs w:val="28"/>
          <w:shd w:val="clear" w:color="auto" w:fill="FFFFFF"/>
        </w:rPr>
        <w:t xml:space="preserve"> tổ chức thẩm tra, lấy ý kiến các cơ quan liên quan (nếu có), trình </w:t>
      </w:r>
      <w:r w:rsidR="00D918D6" w:rsidRPr="005D649A">
        <w:rPr>
          <w:rFonts w:asciiTheme="majorHAnsi" w:hAnsiTheme="majorHAnsi" w:cstheme="majorHAnsi"/>
          <w:iCs/>
          <w:sz w:val="28"/>
          <w:szCs w:val="28"/>
          <w:shd w:val="clear" w:color="auto" w:fill="FFFFFF"/>
        </w:rPr>
        <w:t>Chủ tịch Ủy ban nhân dân cấp tỉnh</w:t>
      </w:r>
      <w:r w:rsidRPr="005D649A">
        <w:rPr>
          <w:rFonts w:asciiTheme="majorHAnsi" w:hAnsiTheme="majorHAnsi" w:cstheme="majorHAnsi"/>
          <w:iCs/>
          <w:sz w:val="28"/>
          <w:szCs w:val="28"/>
          <w:shd w:val="clear" w:color="auto" w:fill="FFFFFF"/>
        </w:rPr>
        <w:t xml:space="preserve"> quyết định cấp giấy phép thành lập văn phòng đại diện của tổ chức, cơ sở giáo dục nghề nghiệp nước ngoài tại Việt Nam theo Mẫu 5B tại Phụ lục ban hành kèm theo </w:t>
      </w:r>
      <w:r w:rsidR="003D319F" w:rsidRPr="005D649A">
        <w:rPr>
          <w:rFonts w:asciiTheme="majorHAnsi" w:hAnsiTheme="majorHAnsi" w:cstheme="majorHAnsi"/>
          <w:iCs/>
          <w:sz w:val="28"/>
          <w:szCs w:val="28"/>
          <w:shd w:val="clear" w:color="auto" w:fill="FFFFFF"/>
        </w:rPr>
        <w:t>Nghị định số 15/2019/NĐ-CP (được sửa đổi, bổ sung một số điều bởi Nghị định số 24/2022/NĐ-CP)</w:t>
      </w:r>
      <w:r w:rsidRPr="005D649A">
        <w:rPr>
          <w:rFonts w:asciiTheme="majorHAnsi" w:hAnsiTheme="majorHAnsi" w:cstheme="majorHAnsi"/>
          <w:iCs/>
          <w:sz w:val="28"/>
          <w:szCs w:val="28"/>
          <w:shd w:val="clear" w:color="auto" w:fill="FFFFFF"/>
        </w:rPr>
        <w:t>. Trường hợp hồ sơ đề nghị cấp giấy phép thành lập văn phòng đại diện không hợp lệ, trong thời hạn 03 ngày làm việc kể từ ngày nhận được hồ sơ, cơ quan tiếp nhận hồ sơ phải có văn bản trả lời và nêu rõ lý do.</w:t>
      </w:r>
    </w:p>
    <w:sectPr w:rsidR="00D41D80" w:rsidRPr="001F27C8" w:rsidSect="0012795F">
      <w:pgSz w:w="11907" w:h="16840" w:code="9"/>
      <w:pgMar w:top="1418" w:right="1134"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4B7E" w14:textId="77777777" w:rsidR="00D22641" w:rsidRDefault="00D22641">
      <w:r>
        <w:separator/>
      </w:r>
    </w:p>
  </w:endnote>
  <w:endnote w:type="continuationSeparator" w:id="0">
    <w:p w14:paraId="3F01B7D4" w14:textId="77777777" w:rsidR="00D22641" w:rsidRDefault="00D2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7FF4C" w14:textId="77777777" w:rsidR="00547D18" w:rsidRDefault="00547D18">
    <w:pPr>
      <w:pStyle w:val="Footer"/>
      <w:jc w:val="center"/>
    </w:pPr>
  </w:p>
  <w:p w14:paraId="740A0011" w14:textId="77777777" w:rsidR="00547D18" w:rsidRDefault="00547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DE2B" w14:textId="77777777" w:rsidR="00D22641" w:rsidRDefault="00D22641">
      <w:r>
        <w:separator/>
      </w:r>
    </w:p>
  </w:footnote>
  <w:footnote w:type="continuationSeparator" w:id="0">
    <w:p w14:paraId="091F1F3E" w14:textId="77777777" w:rsidR="00D22641" w:rsidRDefault="00D2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7C8A" w14:textId="77777777" w:rsidR="00547D18" w:rsidRPr="0004500B" w:rsidRDefault="00547D18" w:rsidP="0004500B">
    <w:pPr>
      <w:pStyle w:val="Header"/>
      <w:jc w:val="center"/>
      <w:rPr>
        <w:sz w:val="28"/>
        <w:szCs w:val="28"/>
      </w:rPr>
    </w:pPr>
    <w:r w:rsidRPr="0021557A">
      <w:rPr>
        <w:sz w:val="28"/>
        <w:szCs w:val="28"/>
      </w:rPr>
      <w:fldChar w:fldCharType="begin"/>
    </w:r>
    <w:r w:rsidRPr="0021557A">
      <w:rPr>
        <w:sz w:val="28"/>
        <w:szCs w:val="28"/>
      </w:rPr>
      <w:instrText xml:space="preserve"> PAGE   \* MERGEFORMAT </w:instrText>
    </w:r>
    <w:r w:rsidRPr="0021557A">
      <w:rPr>
        <w:sz w:val="28"/>
        <w:szCs w:val="28"/>
      </w:rPr>
      <w:fldChar w:fldCharType="separate"/>
    </w:r>
    <w:r w:rsidRPr="0021557A">
      <w:rPr>
        <w:noProof/>
        <w:sz w:val="28"/>
        <w:szCs w:val="28"/>
      </w:rPr>
      <w:t>8</w:t>
    </w:r>
    <w:r w:rsidRPr="0021557A">
      <w:rPr>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45B3F9"/>
    <w:multiLevelType w:val="singleLevel"/>
    <w:tmpl w:val="E645B3F9"/>
    <w:lvl w:ilvl="0">
      <w:start w:val="1"/>
      <w:numFmt w:val="decimal"/>
      <w:suff w:val="space"/>
      <w:lvlText w:val="%1."/>
      <w:lvlJc w:val="left"/>
    </w:lvl>
  </w:abstractNum>
  <w:abstractNum w:abstractNumId="1" w15:restartNumberingAfterBreak="0">
    <w:nsid w:val="2D455946"/>
    <w:multiLevelType w:val="hybridMultilevel"/>
    <w:tmpl w:val="F21CD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C74CCD"/>
    <w:multiLevelType w:val="hybridMultilevel"/>
    <w:tmpl w:val="47A4EDCE"/>
    <w:lvl w:ilvl="0" w:tplc="6AC6C312">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 w15:restartNumberingAfterBreak="0">
    <w:nsid w:val="450B7635"/>
    <w:multiLevelType w:val="hybridMultilevel"/>
    <w:tmpl w:val="C6343A14"/>
    <w:lvl w:ilvl="0" w:tplc="01D24754">
      <w:start w:val="1"/>
      <w:numFmt w:val="lowerLetter"/>
      <w:lvlText w:val="%1)"/>
      <w:lvlJc w:val="left"/>
      <w:pPr>
        <w:ind w:left="360"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48133719"/>
    <w:multiLevelType w:val="hybridMultilevel"/>
    <w:tmpl w:val="CA9AFDFE"/>
    <w:lvl w:ilvl="0" w:tplc="EFDA20E6">
      <w:start w:val="1"/>
      <w:numFmt w:val="decimal"/>
      <w:lvlText w:val="%1."/>
      <w:lvlJc w:val="left"/>
      <w:pPr>
        <w:ind w:left="394" w:hanging="360"/>
      </w:pPr>
      <w:rPr>
        <w:rFonts w:hint="default"/>
        <w:b w:val="0"/>
      </w:rPr>
    </w:lvl>
    <w:lvl w:ilvl="1" w:tplc="089E0114">
      <w:start w:val="1"/>
      <w:numFmt w:val="decimal"/>
      <w:lvlText w:val="%2."/>
      <w:lvlJc w:val="left"/>
      <w:pPr>
        <w:ind w:left="1924" w:hanging="1170"/>
      </w:pPr>
      <w:rPr>
        <w:rFonts w:hint="default"/>
      </w:rPr>
    </w:lvl>
    <w:lvl w:ilvl="2" w:tplc="9F74ACEA">
      <w:start w:val="1"/>
      <w:numFmt w:val="bullet"/>
      <w:lvlText w:val="-"/>
      <w:lvlJc w:val="left"/>
      <w:pPr>
        <w:ind w:left="2554" w:hanging="900"/>
      </w:pPr>
      <w:rPr>
        <w:rFonts w:ascii="Times New Roman" w:eastAsia="Times New Roman" w:hAnsi="Times New Roman" w:cs="Times New Roman" w:hint="default"/>
      </w:r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489370C0"/>
    <w:multiLevelType w:val="hybridMultilevel"/>
    <w:tmpl w:val="CCD0D7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423A20"/>
    <w:multiLevelType w:val="hybridMultilevel"/>
    <w:tmpl w:val="2038621C"/>
    <w:lvl w:ilvl="0" w:tplc="6298DD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30E66D0"/>
    <w:multiLevelType w:val="hybridMultilevel"/>
    <w:tmpl w:val="3836CACA"/>
    <w:lvl w:ilvl="0" w:tplc="F60A9E9C">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66807EED"/>
    <w:multiLevelType w:val="hybridMultilevel"/>
    <w:tmpl w:val="7F6829D4"/>
    <w:lvl w:ilvl="0" w:tplc="852A27A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D1C1B16"/>
    <w:multiLevelType w:val="hybridMultilevel"/>
    <w:tmpl w:val="B818242A"/>
    <w:lvl w:ilvl="0" w:tplc="0409000F">
      <w:start w:val="1"/>
      <w:numFmt w:val="decimal"/>
      <w:lvlText w:val="%1."/>
      <w:lvlJc w:val="left"/>
      <w:pPr>
        <w:ind w:left="2149" w:hanging="360"/>
      </w:p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0" w15:restartNumberingAfterBreak="0">
    <w:nsid w:val="73A43C4B"/>
    <w:multiLevelType w:val="hybridMultilevel"/>
    <w:tmpl w:val="F21CD742"/>
    <w:lvl w:ilvl="0" w:tplc="AC82A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7"/>
  </w:num>
  <w:num w:numId="6">
    <w:abstractNumId w:val="9"/>
  </w:num>
  <w:num w:numId="7">
    <w:abstractNumId w:val="10"/>
  </w:num>
  <w:num w:numId="8">
    <w:abstractNumId w:val="1"/>
  </w:num>
  <w:num w:numId="9">
    <w:abstractNumId w:val="8"/>
  </w:num>
  <w:num w:numId="10">
    <w:abstractNumId w:val="0"/>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09C"/>
    <w:rsid w:val="000003A5"/>
    <w:rsid w:val="00000BBE"/>
    <w:rsid w:val="00000D32"/>
    <w:rsid w:val="00001A81"/>
    <w:rsid w:val="00002626"/>
    <w:rsid w:val="0000343B"/>
    <w:rsid w:val="0000343D"/>
    <w:rsid w:val="00003F8A"/>
    <w:rsid w:val="00004201"/>
    <w:rsid w:val="00004216"/>
    <w:rsid w:val="00004E18"/>
    <w:rsid w:val="000055F5"/>
    <w:rsid w:val="0000619B"/>
    <w:rsid w:val="00006FD0"/>
    <w:rsid w:val="00007174"/>
    <w:rsid w:val="0000741D"/>
    <w:rsid w:val="00007661"/>
    <w:rsid w:val="0000785F"/>
    <w:rsid w:val="00007E2A"/>
    <w:rsid w:val="00010021"/>
    <w:rsid w:val="00010293"/>
    <w:rsid w:val="0001092B"/>
    <w:rsid w:val="000110EA"/>
    <w:rsid w:val="00011A6F"/>
    <w:rsid w:val="00011A95"/>
    <w:rsid w:val="00011F87"/>
    <w:rsid w:val="00012EE4"/>
    <w:rsid w:val="00013336"/>
    <w:rsid w:val="000140FD"/>
    <w:rsid w:val="000141B5"/>
    <w:rsid w:val="00014506"/>
    <w:rsid w:val="00015537"/>
    <w:rsid w:val="00016790"/>
    <w:rsid w:val="00016B8D"/>
    <w:rsid w:val="00016EC9"/>
    <w:rsid w:val="00016ED7"/>
    <w:rsid w:val="00017D93"/>
    <w:rsid w:val="000201F9"/>
    <w:rsid w:val="00020438"/>
    <w:rsid w:val="00021633"/>
    <w:rsid w:val="00021A01"/>
    <w:rsid w:val="00021B49"/>
    <w:rsid w:val="000221D4"/>
    <w:rsid w:val="000223EA"/>
    <w:rsid w:val="00022D67"/>
    <w:rsid w:val="000232C4"/>
    <w:rsid w:val="00023E3F"/>
    <w:rsid w:val="00023E91"/>
    <w:rsid w:val="00023F05"/>
    <w:rsid w:val="00023F8D"/>
    <w:rsid w:val="0002444B"/>
    <w:rsid w:val="00025452"/>
    <w:rsid w:val="00025B75"/>
    <w:rsid w:val="00027DBA"/>
    <w:rsid w:val="00027FA8"/>
    <w:rsid w:val="00030339"/>
    <w:rsid w:val="00031980"/>
    <w:rsid w:val="00031BC2"/>
    <w:rsid w:val="00031E56"/>
    <w:rsid w:val="00032410"/>
    <w:rsid w:val="0003283C"/>
    <w:rsid w:val="00033020"/>
    <w:rsid w:val="000333FC"/>
    <w:rsid w:val="000335BB"/>
    <w:rsid w:val="00033AE2"/>
    <w:rsid w:val="00033D39"/>
    <w:rsid w:val="00034477"/>
    <w:rsid w:val="00036279"/>
    <w:rsid w:val="000363FD"/>
    <w:rsid w:val="000369DB"/>
    <w:rsid w:val="000374D6"/>
    <w:rsid w:val="00040A53"/>
    <w:rsid w:val="00040DE6"/>
    <w:rsid w:val="000413DF"/>
    <w:rsid w:val="000419CC"/>
    <w:rsid w:val="00041B87"/>
    <w:rsid w:val="00041B94"/>
    <w:rsid w:val="00041CE9"/>
    <w:rsid w:val="00041E63"/>
    <w:rsid w:val="00042A1A"/>
    <w:rsid w:val="000434BD"/>
    <w:rsid w:val="00043ED9"/>
    <w:rsid w:val="00044465"/>
    <w:rsid w:val="00044FE6"/>
    <w:rsid w:val="0004500B"/>
    <w:rsid w:val="000472D7"/>
    <w:rsid w:val="00047A02"/>
    <w:rsid w:val="00050049"/>
    <w:rsid w:val="00050649"/>
    <w:rsid w:val="00051CE2"/>
    <w:rsid w:val="000526B6"/>
    <w:rsid w:val="00052A52"/>
    <w:rsid w:val="0005320F"/>
    <w:rsid w:val="00053503"/>
    <w:rsid w:val="00053EB1"/>
    <w:rsid w:val="00055FA7"/>
    <w:rsid w:val="00056002"/>
    <w:rsid w:val="00056212"/>
    <w:rsid w:val="000562CF"/>
    <w:rsid w:val="00056320"/>
    <w:rsid w:val="00056951"/>
    <w:rsid w:val="00056C09"/>
    <w:rsid w:val="0005712A"/>
    <w:rsid w:val="0005713A"/>
    <w:rsid w:val="000576DA"/>
    <w:rsid w:val="00057C69"/>
    <w:rsid w:val="00057C7B"/>
    <w:rsid w:val="000605E7"/>
    <w:rsid w:val="00061A0A"/>
    <w:rsid w:val="000620C5"/>
    <w:rsid w:val="000628BA"/>
    <w:rsid w:val="00062980"/>
    <w:rsid w:val="00062C24"/>
    <w:rsid w:val="00062FE4"/>
    <w:rsid w:val="00063088"/>
    <w:rsid w:val="0006404B"/>
    <w:rsid w:val="00064443"/>
    <w:rsid w:val="0006459D"/>
    <w:rsid w:val="0006488C"/>
    <w:rsid w:val="000649D1"/>
    <w:rsid w:val="00064FA2"/>
    <w:rsid w:val="0006530C"/>
    <w:rsid w:val="000665D5"/>
    <w:rsid w:val="000702DD"/>
    <w:rsid w:val="00070C3E"/>
    <w:rsid w:val="00071ABC"/>
    <w:rsid w:val="00071E02"/>
    <w:rsid w:val="00072B3E"/>
    <w:rsid w:val="00072EDA"/>
    <w:rsid w:val="000733A7"/>
    <w:rsid w:val="00073832"/>
    <w:rsid w:val="00073E54"/>
    <w:rsid w:val="00074691"/>
    <w:rsid w:val="0007482C"/>
    <w:rsid w:val="00074F41"/>
    <w:rsid w:val="0007534E"/>
    <w:rsid w:val="000760AF"/>
    <w:rsid w:val="0007656A"/>
    <w:rsid w:val="00076957"/>
    <w:rsid w:val="00077E39"/>
    <w:rsid w:val="000800FA"/>
    <w:rsid w:val="0008057A"/>
    <w:rsid w:val="0008085A"/>
    <w:rsid w:val="000808EA"/>
    <w:rsid w:val="00080C77"/>
    <w:rsid w:val="00080DF8"/>
    <w:rsid w:val="00080E4B"/>
    <w:rsid w:val="00080F04"/>
    <w:rsid w:val="00080FC9"/>
    <w:rsid w:val="000810D6"/>
    <w:rsid w:val="00081964"/>
    <w:rsid w:val="00082011"/>
    <w:rsid w:val="0008291A"/>
    <w:rsid w:val="00082B7A"/>
    <w:rsid w:val="00082DCE"/>
    <w:rsid w:val="00082FEB"/>
    <w:rsid w:val="00083C2C"/>
    <w:rsid w:val="00083C78"/>
    <w:rsid w:val="00084540"/>
    <w:rsid w:val="00084D34"/>
    <w:rsid w:val="00084D4D"/>
    <w:rsid w:val="00085D6A"/>
    <w:rsid w:val="0008625F"/>
    <w:rsid w:val="00086AEE"/>
    <w:rsid w:val="000873C4"/>
    <w:rsid w:val="00087433"/>
    <w:rsid w:val="0008781B"/>
    <w:rsid w:val="0008788E"/>
    <w:rsid w:val="00090983"/>
    <w:rsid w:val="00090F68"/>
    <w:rsid w:val="00090FD4"/>
    <w:rsid w:val="0009147F"/>
    <w:rsid w:val="00092123"/>
    <w:rsid w:val="0009245D"/>
    <w:rsid w:val="00092BD2"/>
    <w:rsid w:val="000934FA"/>
    <w:rsid w:val="00093D13"/>
    <w:rsid w:val="000948B6"/>
    <w:rsid w:val="00094DAE"/>
    <w:rsid w:val="000955E9"/>
    <w:rsid w:val="00096D09"/>
    <w:rsid w:val="00096E7A"/>
    <w:rsid w:val="000975A2"/>
    <w:rsid w:val="000A0746"/>
    <w:rsid w:val="000A1AC9"/>
    <w:rsid w:val="000A1CFB"/>
    <w:rsid w:val="000A1DFB"/>
    <w:rsid w:val="000A2A92"/>
    <w:rsid w:val="000A3195"/>
    <w:rsid w:val="000A3309"/>
    <w:rsid w:val="000A336D"/>
    <w:rsid w:val="000A3651"/>
    <w:rsid w:val="000A3851"/>
    <w:rsid w:val="000A4335"/>
    <w:rsid w:val="000A59CA"/>
    <w:rsid w:val="000A60AB"/>
    <w:rsid w:val="000A783A"/>
    <w:rsid w:val="000A79CE"/>
    <w:rsid w:val="000A7E78"/>
    <w:rsid w:val="000B00C3"/>
    <w:rsid w:val="000B0111"/>
    <w:rsid w:val="000B0C72"/>
    <w:rsid w:val="000B292C"/>
    <w:rsid w:val="000B30A3"/>
    <w:rsid w:val="000B47C8"/>
    <w:rsid w:val="000B48A4"/>
    <w:rsid w:val="000B4F6D"/>
    <w:rsid w:val="000B5742"/>
    <w:rsid w:val="000B5C3A"/>
    <w:rsid w:val="000B7594"/>
    <w:rsid w:val="000B762E"/>
    <w:rsid w:val="000B77A8"/>
    <w:rsid w:val="000B7E6E"/>
    <w:rsid w:val="000C0155"/>
    <w:rsid w:val="000C0206"/>
    <w:rsid w:val="000C0434"/>
    <w:rsid w:val="000C199D"/>
    <w:rsid w:val="000C1D17"/>
    <w:rsid w:val="000C206B"/>
    <w:rsid w:val="000C2A8C"/>
    <w:rsid w:val="000C3140"/>
    <w:rsid w:val="000C36DC"/>
    <w:rsid w:val="000C3DA0"/>
    <w:rsid w:val="000C41E0"/>
    <w:rsid w:val="000C43C6"/>
    <w:rsid w:val="000C455A"/>
    <w:rsid w:val="000C4D1B"/>
    <w:rsid w:val="000C52DF"/>
    <w:rsid w:val="000C614C"/>
    <w:rsid w:val="000C63C8"/>
    <w:rsid w:val="000C6464"/>
    <w:rsid w:val="000C64CC"/>
    <w:rsid w:val="000C6656"/>
    <w:rsid w:val="000C6695"/>
    <w:rsid w:val="000C7015"/>
    <w:rsid w:val="000C7A10"/>
    <w:rsid w:val="000D075C"/>
    <w:rsid w:val="000D1057"/>
    <w:rsid w:val="000D1CDD"/>
    <w:rsid w:val="000D2A27"/>
    <w:rsid w:val="000D2E8A"/>
    <w:rsid w:val="000D2F25"/>
    <w:rsid w:val="000D2FAB"/>
    <w:rsid w:val="000D2FE9"/>
    <w:rsid w:val="000D32F3"/>
    <w:rsid w:val="000D3494"/>
    <w:rsid w:val="000D37A4"/>
    <w:rsid w:val="000D38AB"/>
    <w:rsid w:val="000D4A62"/>
    <w:rsid w:val="000D4E21"/>
    <w:rsid w:val="000D6DDE"/>
    <w:rsid w:val="000D751E"/>
    <w:rsid w:val="000D7702"/>
    <w:rsid w:val="000D7C96"/>
    <w:rsid w:val="000D7D97"/>
    <w:rsid w:val="000E031D"/>
    <w:rsid w:val="000E070C"/>
    <w:rsid w:val="000E091F"/>
    <w:rsid w:val="000E0A6E"/>
    <w:rsid w:val="000E0B0D"/>
    <w:rsid w:val="000E17F9"/>
    <w:rsid w:val="000E19D9"/>
    <w:rsid w:val="000E1F43"/>
    <w:rsid w:val="000E1F56"/>
    <w:rsid w:val="000E2145"/>
    <w:rsid w:val="000E278A"/>
    <w:rsid w:val="000E3FED"/>
    <w:rsid w:val="000E465A"/>
    <w:rsid w:val="000E48EE"/>
    <w:rsid w:val="000E4D2D"/>
    <w:rsid w:val="000E53BF"/>
    <w:rsid w:val="000E5B88"/>
    <w:rsid w:val="000E5BF7"/>
    <w:rsid w:val="000E5E1C"/>
    <w:rsid w:val="000E6D94"/>
    <w:rsid w:val="000E6E7A"/>
    <w:rsid w:val="000E7380"/>
    <w:rsid w:val="000E7455"/>
    <w:rsid w:val="000F13E6"/>
    <w:rsid w:val="000F16DE"/>
    <w:rsid w:val="000F1720"/>
    <w:rsid w:val="000F1760"/>
    <w:rsid w:val="000F18CD"/>
    <w:rsid w:val="000F1E8D"/>
    <w:rsid w:val="000F2848"/>
    <w:rsid w:val="000F2891"/>
    <w:rsid w:val="000F2EC5"/>
    <w:rsid w:val="000F3359"/>
    <w:rsid w:val="000F3D44"/>
    <w:rsid w:val="000F3E9A"/>
    <w:rsid w:val="000F423B"/>
    <w:rsid w:val="000F4CC7"/>
    <w:rsid w:val="000F4E5B"/>
    <w:rsid w:val="000F504D"/>
    <w:rsid w:val="000F54E1"/>
    <w:rsid w:val="000F5982"/>
    <w:rsid w:val="000F6A92"/>
    <w:rsid w:val="000F6C2B"/>
    <w:rsid w:val="000F6D0B"/>
    <w:rsid w:val="000F74BA"/>
    <w:rsid w:val="000F7553"/>
    <w:rsid w:val="000F76FB"/>
    <w:rsid w:val="000F77A8"/>
    <w:rsid w:val="000F78B3"/>
    <w:rsid w:val="000F796B"/>
    <w:rsid w:val="00100210"/>
    <w:rsid w:val="00100EA6"/>
    <w:rsid w:val="00101070"/>
    <w:rsid w:val="001016BA"/>
    <w:rsid w:val="00102079"/>
    <w:rsid w:val="00102100"/>
    <w:rsid w:val="00102224"/>
    <w:rsid w:val="0010247D"/>
    <w:rsid w:val="00102F2A"/>
    <w:rsid w:val="001034C6"/>
    <w:rsid w:val="00103BB4"/>
    <w:rsid w:val="00103E39"/>
    <w:rsid w:val="00104260"/>
    <w:rsid w:val="00104398"/>
    <w:rsid w:val="001045F1"/>
    <w:rsid w:val="001046BB"/>
    <w:rsid w:val="00104A38"/>
    <w:rsid w:val="001053CC"/>
    <w:rsid w:val="0010610D"/>
    <w:rsid w:val="00106246"/>
    <w:rsid w:val="001063F2"/>
    <w:rsid w:val="001066D1"/>
    <w:rsid w:val="001068CD"/>
    <w:rsid w:val="00106AE6"/>
    <w:rsid w:val="00106DC7"/>
    <w:rsid w:val="00107A02"/>
    <w:rsid w:val="00107C70"/>
    <w:rsid w:val="00107CA2"/>
    <w:rsid w:val="00107F50"/>
    <w:rsid w:val="001101A8"/>
    <w:rsid w:val="00110658"/>
    <w:rsid w:val="00110A50"/>
    <w:rsid w:val="00110A93"/>
    <w:rsid w:val="00111073"/>
    <w:rsid w:val="001113E6"/>
    <w:rsid w:val="001119F2"/>
    <w:rsid w:val="00111BFE"/>
    <w:rsid w:val="00111D08"/>
    <w:rsid w:val="00111EED"/>
    <w:rsid w:val="00112008"/>
    <w:rsid w:val="001123AB"/>
    <w:rsid w:val="001123CC"/>
    <w:rsid w:val="00112460"/>
    <w:rsid w:val="001126C7"/>
    <w:rsid w:val="0011289C"/>
    <w:rsid w:val="00112AC2"/>
    <w:rsid w:val="00112CED"/>
    <w:rsid w:val="001131A7"/>
    <w:rsid w:val="0011337D"/>
    <w:rsid w:val="001138EE"/>
    <w:rsid w:val="0011466D"/>
    <w:rsid w:val="00114700"/>
    <w:rsid w:val="0011493B"/>
    <w:rsid w:val="00114F73"/>
    <w:rsid w:val="001157A5"/>
    <w:rsid w:val="00115ED3"/>
    <w:rsid w:val="00116018"/>
    <w:rsid w:val="0011676A"/>
    <w:rsid w:val="0011678E"/>
    <w:rsid w:val="00116AA8"/>
    <w:rsid w:val="00117B56"/>
    <w:rsid w:val="0012074B"/>
    <w:rsid w:val="00120962"/>
    <w:rsid w:val="00120AD0"/>
    <w:rsid w:val="0012150C"/>
    <w:rsid w:val="001215E0"/>
    <w:rsid w:val="001216EE"/>
    <w:rsid w:val="0012197B"/>
    <w:rsid w:val="00121EE3"/>
    <w:rsid w:val="00122D82"/>
    <w:rsid w:val="00123919"/>
    <w:rsid w:val="00123C10"/>
    <w:rsid w:val="0012444A"/>
    <w:rsid w:val="00124B2E"/>
    <w:rsid w:val="0012561A"/>
    <w:rsid w:val="00125A7E"/>
    <w:rsid w:val="0012609B"/>
    <w:rsid w:val="0012795F"/>
    <w:rsid w:val="00127B61"/>
    <w:rsid w:val="001302A6"/>
    <w:rsid w:val="00130921"/>
    <w:rsid w:val="00130DEA"/>
    <w:rsid w:val="00131D8A"/>
    <w:rsid w:val="001324F0"/>
    <w:rsid w:val="00132808"/>
    <w:rsid w:val="00132F46"/>
    <w:rsid w:val="00133F15"/>
    <w:rsid w:val="00134319"/>
    <w:rsid w:val="0013446A"/>
    <w:rsid w:val="00134E75"/>
    <w:rsid w:val="00135FF6"/>
    <w:rsid w:val="00136385"/>
    <w:rsid w:val="0013690B"/>
    <w:rsid w:val="00137274"/>
    <w:rsid w:val="00137430"/>
    <w:rsid w:val="001375B9"/>
    <w:rsid w:val="00137698"/>
    <w:rsid w:val="00137935"/>
    <w:rsid w:val="00137A0C"/>
    <w:rsid w:val="00140321"/>
    <w:rsid w:val="00140CEB"/>
    <w:rsid w:val="00140D66"/>
    <w:rsid w:val="00141765"/>
    <w:rsid w:val="0014229C"/>
    <w:rsid w:val="001431EA"/>
    <w:rsid w:val="0014361C"/>
    <w:rsid w:val="00144293"/>
    <w:rsid w:val="001442A3"/>
    <w:rsid w:val="0014444A"/>
    <w:rsid w:val="001444D2"/>
    <w:rsid w:val="00144822"/>
    <w:rsid w:val="0014504F"/>
    <w:rsid w:val="001452EE"/>
    <w:rsid w:val="001456C0"/>
    <w:rsid w:val="001458BC"/>
    <w:rsid w:val="00145C75"/>
    <w:rsid w:val="001463D2"/>
    <w:rsid w:val="00146B5A"/>
    <w:rsid w:val="00150092"/>
    <w:rsid w:val="001500FF"/>
    <w:rsid w:val="001505F0"/>
    <w:rsid w:val="0015114A"/>
    <w:rsid w:val="00151165"/>
    <w:rsid w:val="00151784"/>
    <w:rsid w:val="00152EC0"/>
    <w:rsid w:val="00153032"/>
    <w:rsid w:val="001542D8"/>
    <w:rsid w:val="00154633"/>
    <w:rsid w:val="00154B0C"/>
    <w:rsid w:val="00155676"/>
    <w:rsid w:val="00155907"/>
    <w:rsid w:val="00155C7F"/>
    <w:rsid w:val="00155FC9"/>
    <w:rsid w:val="00156B26"/>
    <w:rsid w:val="00156BD8"/>
    <w:rsid w:val="00156DF3"/>
    <w:rsid w:val="00157C7F"/>
    <w:rsid w:val="001602FC"/>
    <w:rsid w:val="0016149C"/>
    <w:rsid w:val="001614DE"/>
    <w:rsid w:val="00161E3B"/>
    <w:rsid w:val="00161E8C"/>
    <w:rsid w:val="001621CA"/>
    <w:rsid w:val="0016426A"/>
    <w:rsid w:val="0016457E"/>
    <w:rsid w:val="00164AE0"/>
    <w:rsid w:val="001656C4"/>
    <w:rsid w:val="00165A72"/>
    <w:rsid w:val="0016677D"/>
    <w:rsid w:val="00166E33"/>
    <w:rsid w:val="001677C2"/>
    <w:rsid w:val="001678B8"/>
    <w:rsid w:val="001706E4"/>
    <w:rsid w:val="0017145A"/>
    <w:rsid w:val="00171598"/>
    <w:rsid w:val="00171895"/>
    <w:rsid w:val="00171D33"/>
    <w:rsid w:val="00171F29"/>
    <w:rsid w:val="0017235E"/>
    <w:rsid w:val="001725E3"/>
    <w:rsid w:val="00172730"/>
    <w:rsid w:val="001727C3"/>
    <w:rsid w:val="00172826"/>
    <w:rsid w:val="0017289F"/>
    <w:rsid w:val="001729AC"/>
    <w:rsid w:val="00173713"/>
    <w:rsid w:val="00173F8F"/>
    <w:rsid w:val="0017438F"/>
    <w:rsid w:val="00174736"/>
    <w:rsid w:val="00174C34"/>
    <w:rsid w:val="00174E3F"/>
    <w:rsid w:val="00175379"/>
    <w:rsid w:val="001756CC"/>
    <w:rsid w:val="001757A4"/>
    <w:rsid w:val="001757A9"/>
    <w:rsid w:val="001759AC"/>
    <w:rsid w:val="00175F2E"/>
    <w:rsid w:val="00175F92"/>
    <w:rsid w:val="00176ABE"/>
    <w:rsid w:val="00176DC2"/>
    <w:rsid w:val="00177246"/>
    <w:rsid w:val="001775B1"/>
    <w:rsid w:val="00180568"/>
    <w:rsid w:val="00180EA5"/>
    <w:rsid w:val="00181C3E"/>
    <w:rsid w:val="001827CE"/>
    <w:rsid w:val="00182943"/>
    <w:rsid w:val="00183033"/>
    <w:rsid w:val="00183403"/>
    <w:rsid w:val="0018351F"/>
    <w:rsid w:val="001837FA"/>
    <w:rsid w:val="0018385A"/>
    <w:rsid w:val="00183A14"/>
    <w:rsid w:val="00183C96"/>
    <w:rsid w:val="00184319"/>
    <w:rsid w:val="001843FD"/>
    <w:rsid w:val="0018452C"/>
    <w:rsid w:val="001847A0"/>
    <w:rsid w:val="001848A0"/>
    <w:rsid w:val="001848B1"/>
    <w:rsid w:val="00184FB2"/>
    <w:rsid w:val="00185261"/>
    <w:rsid w:val="00185E06"/>
    <w:rsid w:val="001863BD"/>
    <w:rsid w:val="00186BAC"/>
    <w:rsid w:val="00186EB9"/>
    <w:rsid w:val="00187715"/>
    <w:rsid w:val="00187E2A"/>
    <w:rsid w:val="001902EE"/>
    <w:rsid w:val="001912B2"/>
    <w:rsid w:val="0019166F"/>
    <w:rsid w:val="00191E79"/>
    <w:rsid w:val="00192211"/>
    <w:rsid w:val="00192C6F"/>
    <w:rsid w:val="00193D69"/>
    <w:rsid w:val="00193E66"/>
    <w:rsid w:val="00194A5F"/>
    <w:rsid w:val="00196385"/>
    <w:rsid w:val="001A0DD1"/>
    <w:rsid w:val="001A104A"/>
    <w:rsid w:val="001A1253"/>
    <w:rsid w:val="001A15FE"/>
    <w:rsid w:val="001A1919"/>
    <w:rsid w:val="001A1DF0"/>
    <w:rsid w:val="001A2B26"/>
    <w:rsid w:val="001A2FFB"/>
    <w:rsid w:val="001A333F"/>
    <w:rsid w:val="001A3442"/>
    <w:rsid w:val="001A3904"/>
    <w:rsid w:val="001A4667"/>
    <w:rsid w:val="001A4879"/>
    <w:rsid w:val="001A48C3"/>
    <w:rsid w:val="001A4E1D"/>
    <w:rsid w:val="001A5340"/>
    <w:rsid w:val="001A5712"/>
    <w:rsid w:val="001A5D0D"/>
    <w:rsid w:val="001A5D7C"/>
    <w:rsid w:val="001A5ED6"/>
    <w:rsid w:val="001A6479"/>
    <w:rsid w:val="001A6490"/>
    <w:rsid w:val="001A6B9C"/>
    <w:rsid w:val="001A7101"/>
    <w:rsid w:val="001B0092"/>
    <w:rsid w:val="001B080E"/>
    <w:rsid w:val="001B0BBE"/>
    <w:rsid w:val="001B0F73"/>
    <w:rsid w:val="001B105A"/>
    <w:rsid w:val="001B143C"/>
    <w:rsid w:val="001B2777"/>
    <w:rsid w:val="001B2C97"/>
    <w:rsid w:val="001B35A9"/>
    <w:rsid w:val="001B40F7"/>
    <w:rsid w:val="001B4464"/>
    <w:rsid w:val="001B4660"/>
    <w:rsid w:val="001B486B"/>
    <w:rsid w:val="001B5175"/>
    <w:rsid w:val="001B5637"/>
    <w:rsid w:val="001B57CE"/>
    <w:rsid w:val="001B5C7B"/>
    <w:rsid w:val="001B668F"/>
    <w:rsid w:val="001B7278"/>
    <w:rsid w:val="001B7ADB"/>
    <w:rsid w:val="001C032B"/>
    <w:rsid w:val="001C05AF"/>
    <w:rsid w:val="001C0951"/>
    <w:rsid w:val="001C13A4"/>
    <w:rsid w:val="001C17F4"/>
    <w:rsid w:val="001C1AD1"/>
    <w:rsid w:val="001C220E"/>
    <w:rsid w:val="001C2288"/>
    <w:rsid w:val="001C27D0"/>
    <w:rsid w:val="001C2CFC"/>
    <w:rsid w:val="001C3DA5"/>
    <w:rsid w:val="001C40DE"/>
    <w:rsid w:val="001C44A1"/>
    <w:rsid w:val="001C48A5"/>
    <w:rsid w:val="001C52B0"/>
    <w:rsid w:val="001C57B3"/>
    <w:rsid w:val="001C5873"/>
    <w:rsid w:val="001C64F0"/>
    <w:rsid w:val="001C6D59"/>
    <w:rsid w:val="001C6FED"/>
    <w:rsid w:val="001C70B7"/>
    <w:rsid w:val="001C751E"/>
    <w:rsid w:val="001D0D1E"/>
    <w:rsid w:val="001D0DFA"/>
    <w:rsid w:val="001D0E3E"/>
    <w:rsid w:val="001D1033"/>
    <w:rsid w:val="001D23EB"/>
    <w:rsid w:val="001D2503"/>
    <w:rsid w:val="001D25BC"/>
    <w:rsid w:val="001D2858"/>
    <w:rsid w:val="001D2DA3"/>
    <w:rsid w:val="001D32D4"/>
    <w:rsid w:val="001D3328"/>
    <w:rsid w:val="001D34B2"/>
    <w:rsid w:val="001D3A90"/>
    <w:rsid w:val="001D5276"/>
    <w:rsid w:val="001D5CB4"/>
    <w:rsid w:val="001D684F"/>
    <w:rsid w:val="001D7734"/>
    <w:rsid w:val="001D7908"/>
    <w:rsid w:val="001D7B09"/>
    <w:rsid w:val="001D7CCF"/>
    <w:rsid w:val="001D7FA7"/>
    <w:rsid w:val="001E0544"/>
    <w:rsid w:val="001E090E"/>
    <w:rsid w:val="001E0AAE"/>
    <w:rsid w:val="001E0C5B"/>
    <w:rsid w:val="001E10C4"/>
    <w:rsid w:val="001E152E"/>
    <w:rsid w:val="001E1BD1"/>
    <w:rsid w:val="001E2858"/>
    <w:rsid w:val="001E289C"/>
    <w:rsid w:val="001E31AF"/>
    <w:rsid w:val="001E33EA"/>
    <w:rsid w:val="001E34F4"/>
    <w:rsid w:val="001E3877"/>
    <w:rsid w:val="001E3891"/>
    <w:rsid w:val="001E3DC3"/>
    <w:rsid w:val="001E434E"/>
    <w:rsid w:val="001E4C87"/>
    <w:rsid w:val="001E5623"/>
    <w:rsid w:val="001E5673"/>
    <w:rsid w:val="001E5D19"/>
    <w:rsid w:val="001E5EF9"/>
    <w:rsid w:val="001E5FAF"/>
    <w:rsid w:val="001E64D7"/>
    <w:rsid w:val="001E6F96"/>
    <w:rsid w:val="001E75D1"/>
    <w:rsid w:val="001E7915"/>
    <w:rsid w:val="001F0027"/>
    <w:rsid w:val="001F05A0"/>
    <w:rsid w:val="001F0776"/>
    <w:rsid w:val="001F07A2"/>
    <w:rsid w:val="001F09B2"/>
    <w:rsid w:val="001F0E2D"/>
    <w:rsid w:val="001F1821"/>
    <w:rsid w:val="001F1E62"/>
    <w:rsid w:val="001F27C8"/>
    <w:rsid w:val="001F3024"/>
    <w:rsid w:val="001F3CAE"/>
    <w:rsid w:val="001F3DBD"/>
    <w:rsid w:val="001F46AB"/>
    <w:rsid w:val="001F4F05"/>
    <w:rsid w:val="001F5C49"/>
    <w:rsid w:val="001F5F09"/>
    <w:rsid w:val="002002C2"/>
    <w:rsid w:val="002007C8"/>
    <w:rsid w:val="00200BFA"/>
    <w:rsid w:val="00200C4E"/>
    <w:rsid w:val="00200FF6"/>
    <w:rsid w:val="0020108B"/>
    <w:rsid w:val="00201ABF"/>
    <w:rsid w:val="00202054"/>
    <w:rsid w:val="00202690"/>
    <w:rsid w:val="002028F7"/>
    <w:rsid w:val="00202FBA"/>
    <w:rsid w:val="002047E6"/>
    <w:rsid w:val="002062E8"/>
    <w:rsid w:val="00206EEA"/>
    <w:rsid w:val="002077DE"/>
    <w:rsid w:val="00207D46"/>
    <w:rsid w:val="00207FE0"/>
    <w:rsid w:val="002101B3"/>
    <w:rsid w:val="00210A26"/>
    <w:rsid w:val="002110B5"/>
    <w:rsid w:val="00211331"/>
    <w:rsid w:val="0021160D"/>
    <w:rsid w:val="002119F5"/>
    <w:rsid w:val="00211A85"/>
    <w:rsid w:val="00211ABD"/>
    <w:rsid w:val="0021209A"/>
    <w:rsid w:val="00212361"/>
    <w:rsid w:val="00212E48"/>
    <w:rsid w:val="00212FD2"/>
    <w:rsid w:val="00213086"/>
    <w:rsid w:val="002130E3"/>
    <w:rsid w:val="002138C8"/>
    <w:rsid w:val="00213D8C"/>
    <w:rsid w:val="00213E08"/>
    <w:rsid w:val="00214223"/>
    <w:rsid w:val="00214532"/>
    <w:rsid w:val="0021467A"/>
    <w:rsid w:val="00214700"/>
    <w:rsid w:val="00214DCF"/>
    <w:rsid w:val="00214FE1"/>
    <w:rsid w:val="00215444"/>
    <w:rsid w:val="0021557A"/>
    <w:rsid w:val="00215940"/>
    <w:rsid w:val="002200D1"/>
    <w:rsid w:val="002204C3"/>
    <w:rsid w:val="00220BBC"/>
    <w:rsid w:val="00221565"/>
    <w:rsid w:val="00221DA9"/>
    <w:rsid w:val="002224E0"/>
    <w:rsid w:val="00222BCE"/>
    <w:rsid w:val="00223B9B"/>
    <w:rsid w:val="00224ADF"/>
    <w:rsid w:val="00224C8C"/>
    <w:rsid w:val="00224D13"/>
    <w:rsid w:val="0022607F"/>
    <w:rsid w:val="00226A11"/>
    <w:rsid w:val="002272A2"/>
    <w:rsid w:val="00227BA1"/>
    <w:rsid w:val="00227E11"/>
    <w:rsid w:val="002309D2"/>
    <w:rsid w:val="00230E34"/>
    <w:rsid w:val="00231C87"/>
    <w:rsid w:val="00231E2B"/>
    <w:rsid w:val="00232937"/>
    <w:rsid w:val="0023294C"/>
    <w:rsid w:val="00233AB4"/>
    <w:rsid w:val="00233B76"/>
    <w:rsid w:val="00234314"/>
    <w:rsid w:val="002349C7"/>
    <w:rsid w:val="00234AA4"/>
    <w:rsid w:val="002355B7"/>
    <w:rsid w:val="0023580D"/>
    <w:rsid w:val="00235905"/>
    <w:rsid w:val="002363B4"/>
    <w:rsid w:val="0023675E"/>
    <w:rsid w:val="0023690F"/>
    <w:rsid w:val="00237575"/>
    <w:rsid w:val="0023760C"/>
    <w:rsid w:val="00237633"/>
    <w:rsid w:val="002379DB"/>
    <w:rsid w:val="00237CC7"/>
    <w:rsid w:val="00240FAC"/>
    <w:rsid w:val="00241A9A"/>
    <w:rsid w:val="00241B6D"/>
    <w:rsid w:val="00242ABF"/>
    <w:rsid w:val="00242F6D"/>
    <w:rsid w:val="002434DA"/>
    <w:rsid w:val="002438C8"/>
    <w:rsid w:val="00243AEE"/>
    <w:rsid w:val="00243C68"/>
    <w:rsid w:val="00244877"/>
    <w:rsid w:val="00244A20"/>
    <w:rsid w:val="00245409"/>
    <w:rsid w:val="00245478"/>
    <w:rsid w:val="002455C3"/>
    <w:rsid w:val="002459AF"/>
    <w:rsid w:val="0024641E"/>
    <w:rsid w:val="00246B44"/>
    <w:rsid w:val="00247090"/>
    <w:rsid w:val="0024711D"/>
    <w:rsid w:val="00247672"/>
    <w:rsid w:val="002477B1"/>
    <w:rsid w:val="002479CC"/>
    <w:rsid w:val="00247D0D"/>
    <w:rsid w:val="00247F21"/>
    <w:rsid w:val="0025025F"/>
    <w:rsid w:val="00250596"/>
    <w:rsid w:val="00250EFB"/>
    <w:rsid w:val="00251017"/>
    <w:rsid w:val="002516B8"/>
    <w:rsid w:val="002519A7"/>
    <w:rsid w:val="00251B71"/>
    <w:rsid w:val="00251E11"/>
    <w:rsid w:val="00251F0B"/>
    <w:rsid w:val="0025227D"/>
    <w:rsid w:val="00252B07"/>
    <w:rsid w:val="00252BC9"/>
    <w:rsid w:val="00252C22"/>
    <w:rsid w:val="00253087"/>
    <w:rsid w:val="0025356F"/>
    <w:rsid w:val="002539F5"/>
    <w:rsid w:val="002544E9"/>
    <w:rsid w:val="0025521B"/>
    <w:rsid w:val="002554AF"/>
    <w:rsid w:val="00255946"/>
    <w:rsid w:val="00255FD2"/>
    <w:rsid w:val="002560CB"/>
    <w:rsid w:val="002572C2"/>
    <w:rsid w:val="0025739C"/>
    <w:rsid w:val="00260855"/>
    <w:rsid w:val="00260F53"/>
    <w:rsid w:val="002612E2"/>
    <w:rsid w:val="0026170B"/>
    <w:rsid w:val="002618FF"/>
    <w:rsid w:val="00261B41"/>
    <w:rsid w:val="00261DDC"/>
    <w:rsid w:val="00261EBE"/>
    <w:rsid w:val="0026259F"/>
    <w:rsid w:val="002625AB"/>
    <w:rsid w:val="002631CD"/>
    <w:rsid w:val="00264CBA"/>
    <w:rsid w:val="00264DF8"/>
    <w:rsid w:val="00264EB0"/>
    <w:rsid w:val="00267417"/>
    <w:rsid w:val="0026786C"/>
    <w:rsid w:val="00267BD5"/>
    <w:rsid w:val="00270190"/>
    <w:rsid w:val="00270546"/>
    <w:rsid w:val="00271154"/>
    <w:rsid w:val="002718DE"/>
    <w:rsid w:val="00271E49"/>
    <w:rsid w:val="002723AC"/>
    <w:rsid w:val="00272873"/>
    <w:rsid w:val="0027306E"/>
    <w:rsid w:val="0027368E"/>
    <w:rsid w:val="0027393A"/>
    <w:rsid w:val="00273B14"/>
    <w:rsid w:val="00273BDA"/>
    <w:rsid w:val="00274019"/>
    <w:rsid w:val="00274F26"/>
    <w:rsid w:val="002750E9"/>
    <w:rsid w:val="0027541B"/>
    <w:rsid w:val="00275A06"/>
    <w:rsid w:val="0027695C"/>
    <w:rsid w:val="00276D25"/>
    <w:rsid w:val="00277DE2"/>
    <w:rsid w:val="00280130"/>
    <w:rsid w:val="002806C1"/>
    <w:rsid w:val="002810D6"/>
    <w:rsid w:val="00281496"/>
    <w:rsid w:val="0028172D"/>
    <w:rsid w:val="00281D17"/>
    <w:rsid w:val="0028211A"/>
    <w:rsid w:val="00282EF5"/>
    <w:rsid w:val="00283708"/>
    <w:rsid w:val="00283884"/>
    <w:rsid w:val="00284597"/>
    <w:rsid w:val="00284716"/>
    <w:rsid w:val="002848CC"/>
    <w:rsid w:val="00284B0F"/>
    <w:rsid w:val="00284F6A"/>
    <w:rsid w:val="002855A7"/>
    <w:rsid w:val="0028599C"/>
    <w:rsid w:val="00285D14"/>
    <w:rsid w:val="0028634F"/>
    <w:rsid w:val="002863FC"/>
    <w:rsid w:val="002865B6"/>
    <w:rsid w:val="002868FC"/>
    <w:rsid w:val="002869BD"/>
    <w:rsid w:val="00286C99"/>
    <w:rsid w:val="00287461"/>
    <w:rsid w:val="00287498"/>
    <w:rsid w:val="002874AE"/>
    <w:rsid w:val="002874EE"/>
    <w:rsid w:val="002905C4"/>
    <w:rsid w:val="002907CF"/>
    <w:rsid w:val="002908D7"/>
    <w:rsid w:val="00291234"/>
    <w:rsid w:val="00291239"/>
    <w:rsid w:val="00291273"/>
    <w:rsid w:val="00291847"/>
    <w:rsid w:val="00291BC3"/>
    <w:rsid w:val="00292577"/>
    <w:rsid w:val="002927E7"/>
    <w:rsid w:val="002932AB"/>
    <w:rsid w:val="00293C83"/>
    <w:rsid w:val="00294152"/>
    <w:rsid w:val="00294618"/>
    <w:rsid w:val="0029556A"/>
    <w:rsid w:val="00295840"/>
    <w:rsid w:val="00295FA5"/>
    <w:rsid w:val="00296504"/>
    <w:rsid w:val="00297183"/>
    <w:rsid w:val="00297330"/>
    <w:rsid w:val="002974F1"/>
    <w:rsid w:val="0029787E"/>
    <w:rsid w:val="002A1641"/>
    <w:rsid w:val="002A1662"/>
    <w:rsid w:val="002A1A74"/>
    <w:rsid w:val="002A2446"/>
    <w:rsid w:val="002A29D6"/>
    <w:rsid w:val="002A2DB7"/>
    <w:rsid w:val="002A2EF5"/>
    <w:rsid w:val="002A38D4"/>
    <w:rsid w:val="002A43DA"/>
    <w:rsid w:val="002A4615"/>
    <w:rsid w:val="002A5153"/>
    <w:rsid w:val="002A57C8"/>
    <w:rsid w:val="002A6C0B"/>
    <w:rsid w:val="002A6C5A"/>
    <w:rsid w:val="002A7944"/>
    <w:rsid w:val="002A7F91"/>
    <w:rsid w:val="002B1047"/>
    <w:rsid w:val="002B16BE"/>
    <w:rsid w:val="002B1750"/>
    <w:rsid w:val="002B19EA"/>
    <w:rsid w:val="002B2358"/>
    <w:rsid w:val="002B23D7"/>
    <w:rsid w:val="002B23E7"/>
    <w:rsid w:val="002B26EE"/>
    <w:rsid w:val="002B2B2C"/>
    <w:rsid w:val="002B2C54"/>
    <w:rsid w:val="002B408D"/>
    <w:rsid w:val="002B4BF1"/>
    <w:rsid w:val="002B4D03"/>
    <w:rsid w:val="002B52CE"/>
    <w:rsid w:val="002B5FB7"/>
    <w:rsid w:val="002C00FA"/>
    <w:rsid w:val="002C0737"/>
    <w:rsid w:val="002C1A17"/>
    <w:rsid w:val="002C1A8A"/>
    <w:rsid w:val="002C25D6"/>
    <w:rsid w:val="002C2EF2"/>
    <w:rsid w:val="002C398D"/>
    <w:rsid w:val="002C4CF0"/>
    <w:rsid w:val="002C52ED"/>
    <w:rsid w:val="002C6598"/>
    <w:rsid w:val="002C679F"/>
    <w:rsid w:val="002C6FD9"/>
    <w:rsid w:val="002C7188"/>
    <w:rsid w:val="002C78C9"/>
    <w:rsid w:val="002C7C17"/>
    <w:rsid w:val="002D019C"/>
    <w:rsid w:val="002D03FA"/>
    <w:rsid w:val="002D2646"/>
    <w:rsid w:val="002D2E67"/>
    <w:rsid w:val="002D34F4"/>
    <w:rsid w:val="002D3A14"/>
    <w:rsid w:val="002D48C9"/>
    <w:rsid w:val="002D4CD4"/>
    <w:rsid w:val="002D55C4"/>
    <w:rsid w:val="002D5845"/>
    <w:rsid w:val="002D58EF"/>
    <w:rsid w:val="002D5E11"/>
    <w:rsid w:val="002D6042"/>
    <w:rsid w:val="002D6C0C"/>
    <w:rsid w:val="002D6CA6"/>
    <w:rsid w:val="002D6E88"/>
    <w:rsid w:val="002D7ADC"/>
    <w:rsid w:val="002E037B"/>
    <w:rsid w:val="002E12A0"/>
    <w:rsid w:val="002E1DCE"/>
    <w:rsid w:val="002E2297"/>
    <w:rsid w:val="002E30C2"/>
    <w:rsid w:val="002E3A9D"/>
    <w:rsid w:val="002E3CB6"/>
    <w:rsid w:val="002E4F80"/>
    <w:rsid w:val="002E5791"/>
    <w:rsid w:val="002E59E2"/>
    <w:rsid w:val="002E6562"/>
    <w:rsid w:val="002E68B3"/>
    <w:rsid w:val="002E6B01"/>
    <w:rsid w:val="002E6E94"/>
    <w:rsid w:val="002E70EA"/>
    <w:rsid w:val="002E79A1"/>
    <w:rsid w:val="002F119C"/>
    <w:rsid w:val="002F1222"/>
    <w:rsid w:val="002F1891"/>
    <w:rsid w:val="002F1DAC"/>
    <w:rsid w:val="002F1FCF"/>
    <w:rsid w:val="002F2EA4"/>
    <w:rsid w:val="002F2F5C"/>
    <w:rsid w:val="002F305C"/>
    <w:rsid w:val="002F3485"/>
    <w:rsid w:val="002F383B"/>
    <w:rsid w:val="002F4581"/>
    <w:rsid w:val="002F4A53"/>
    <w:rsid w:val="002F577B"/>
    <w:rsid w:val="002F6A01"/>
    <w:rsid w:val="002F72F5"/>
    <w:rsid w:val="002F7816"/>
    <w:rsid w:val="002F7CA1"/>
    <w:rsid w:val="003007A0"/>
    <w:rsid w:val="00300BB7"/>
    <w:rsid w:val="00300E6B"/>
    <w:rsid w:val="00301620"/>
    <w:rsid w:val="0030173A"/>
    <w:rsid w:val="0030191F"/>
    <w:rsid w:val="003025C0"/>
    <w:rsid w:val="003033FF"/>
    <w:rsid w:val="003035A8"/>
    <w:rsid w:val="003039CD"/>
    <w:rsid w:val="0030475A"/>
    <w:rsid w:val="00304AC6"/>
    <w:rsid w:val="00304CD9"/>
    <w:rsid w:val="00305B82"/>
    <w:rsid w:val="00305F56"/>
    <w:rsid w:val="0030632A"/>
    <w:rsid w:val="003064E5"/>
    <w:rsid w:val="0030653D"/>
    <w:rsid w:val="0031156E"/>
    <w:rsid w:val="00312118"/>
    <w:rsid w:val="0031231D"/>
    <w:rsid w:val="00312392"/>
    <w:rsid w:val="003123A4"/>
    <w:rsid w:val="00312413"/>
    <w:rsid w:val="0031284E"/>
    <w:rsid w:val="00312931"/>
    <w:rsid w:val="0031309C"/>
    <w:rsid w:val="0031340B"/>
    <w:rsid w:val="003134C6"/>
    <w:rsid w:val="0031362E"/>
    <w:rsid w:val="003137B8"/>
    <w:rsid w:val="00313B38"/>
    <w:rsid w:val="00314E17"/>
    <w:rsid w:val="00314E37"/>
    <w:rsid w:val="00315282"/>
    <w:rsid w:val="00315319"/>
    <w:rsid w:val="00315638"/>
    <w:rsid w:val="00316024"/>
    <w:rsid w:val="0031635D"/>
    <w:rsid w:val="00316868"/>
    <w:rsid w:val="00316EDF"/>
    <w:rsid w:val="0031700D"/>
    <w:rsid w:val="003170B5"/>
    <w:rsid w:val="0031734F"/>
    <w:rsid w:val="003173F4"/>
    <w:rsid w:val="0031775D"/>
    <w:rsid w:val="0032003B"/>
    <w:rsid w:val="00320074"/>
    <w:rsid w:val="003205CA"/>
    <w:rsid w:val="003214B3"/>
    <w:rsid w:val="00322631"/>
    <w:rsid w:val="0032268B"/>
    <w:rsid w:val="003230B4"/>
    <w:rsid w:val="00323A6C"/>
    <w:rsid w:val="00323C14"/>
    <w:rsid w:val="00324290"/>
    <w:rsid w:val="003249F2"/>
    <w:rsid w:val="00324E98"/>
    <w:rsid w:val="00325252"/>
    <w:rsid w:val="003253E8"/>
    <w:rsid w:val="00325CB3"/>
    <w:rsid w:val="00327098"/>
    <w:rsid w:val="003270B0"/>
    <w:rsid w:val="00327222"/>
    <w:rsid w:val="003274C8"/>
    <w:rsid w:val="00327C39"/>
    <w:rsid w:val="00327F61"/>
    <w:rsid w:val="003305DF"/>
    <w:rsid w:val="00330C2E"/>
    <w:rsid w:val="00330DCF"/>
    <w:rsid w:val="0033124B"/>
    <w:rsid w:val="00331426"/>
    <w:rsid w:val="00331A2E"/>
    <w:rsid w:val="00332692"/>
    <w:rsid w:val="00332BDB"/>
    <w:rsid w:val="003337A1"/>
    <w:rsid w:val="00333912"/>
    <w:rsid w:val="003347B3"/>
    <w:rsid w:val="00334F54"/>
    <w:rsid w:val="00335F0E"/>
    <w:rsid w:val="00336016"/>
    <w:rsid w:val="00337443"/>
    <w:rsid w:val="003377B9"/>
    <w:rsid w:val="00337F91"/>
    <w:rsid w:val="0034051F"/>
    <w:rsid w:val="0034077F"/>
    <w:rsid w:val="00340E7B"/>
    <w:rsid w:val="00340F4D"/>
    <w:rsid w:val="00340FBB"/>
    <w:rsid w:val="00341730"/>
    <w:rsid w:val="0034273D"/>
    <w:rsid w:val="00342AD5"/>
    <w:rsid w:val="0034382E"/>
    <w:rsid w:val="00344900"/>
    <w:rsid w:val="00344976"/>
    <w:rsid w:val="00344A64"/>
    <w:rsid w:val="00344EBE"/>
    <w:rsid w:val="00345D97"/>
    <w:rsid w:val="003464CC"/>
    <w:rsid w:val="00346900"/>
    <w:rsid w:val="00346AE3"/>
    <w:rsid w:val="00346CF0"/>
    <w:rsid w:val="00347A4C"/>
    <w:rsid w:val="003502B7"/>
    <w:rsid w:val="00350A8B"/>
    <w:rsid w:val="00350CC2"/>
    <w:rsid w:val="00350F3D"/>
    <w:rsid w:val="00351232"/>
    <w:rsid w:val="0035147C"/>
    <w:rsid w:val="003518C7"/>
    <w:rsid w:val="003522C7"/>
    <w:rsid w:val="0035272A"/>
    <w:rsid w:val="003528B5"/>
    <w:rsid w:val="00353904"/>
    <w:rsid w:val="00354220"/>
    <w:rsid w:val="0035424D"/>
    <w:rsid w:val="00354482"/>
    <w:rsid w:val="00354567"/>
    <w:rsid w:val="0035493B"/>
    <w:rsid w:val="00354C07"/>
    <w:rsid w:val="00354C7E"/>
    <w:rsid w:val="00354D08"/>
    <w:rsid w:val="003558AB"/>
    <w:rsid w:val="00356168"/>
    <w:rsid w:val="00356B1D"/>
    <w:rsid w:val="00356DB5"/>
    <w:rsid w:val="00356E0D"/>
    <w:rsid w:val="00357065"/>
    <w:rsid w:val="003579DF"/>
    <w:rsid w:val="003579FC"/>
    <w:rsid w:val="00357A91"/>
    <w:rsid w:val="00357BEA"/>
    <w:rsid w:val="003607E3"/>
    <w:rsid w:val="00361014"/>
    <w:rsid w:val="00362343"/>
    <w:rsid w:val="0036247F"/>
    <w:rsid w:val="0036250D"/>
    <w:rsid w:val="00362632"/>
    <w:rsid w:val="00364889"/>
    <w:rsid w:val="00364D14"/>
    <w:rsid w:val="0036508E"/>
    <w:rsid w:val="0036509C"/>
    <w:rsid w:val="003656F9"/>
    <w:rsid w:val="0036578E"/>
    <w:rsid w:val="00365EE1"/>
    <w:rsid w:val="00366915"/>
    <w:rsid w:val="003669AF"/>
    <w:rsid w:val="00366CBB"/>
    <w:rsid w:val="0037104D"/>
    <w:rsid w:val="00371388"/>
    <w:rsid w:val="00373633"/>
    <w:rsid w:val="0037370E"/>
    <w:rsid w:val="00373DF7"/>
    <w:rsid w:val="00374D67"/>
    <w:rsid w:val="00375567"/>
    <w:rsid w:val="00375C7F"/>
    <w:rsid w:val="00376A4E"/>
    <w:rsid w:val="00377623"/>
    <w:rsid w:val="003776F2"/>
    <w:rsid w:val="00377F29"/>
    <w:rsid w:val="00380900"/>
    <w:rsid w:val="00380B9D"/>
    <w:rsid w:val="00380ED4"/>
    <w:rsid w:val="003823FE"/>
    <w:rsid w:val="003828CB"/>
    <w:rsid w:val="00382976"/>
    <w:rsid w:val="0038398C"/>
    <w:rsid w:val="0038554A"/>
    <w:rsid w:val="00385700"/>
    <w:rsid w:val="00386989"/>
    <w:rsid w:val="00386B97"/>
    <w:rsid w:val="00387A68"/>
    <w:rsid w:val="00387AE8"/>
    <w:rsid w:val="00390999"/>
    <w:rsid w:val="00391330"/>
    <w:rsid w:val="003914F6"/>
    <w:rsid w:val="0039176C"/>
    <w:rsid w:val="00391781"/>
    <w:rsid w:val="00392228"/>
    <w:rsid w:val="003924FC"/>
    <w:rsid w:val="003932BE"/>
    <w:rsid w:val="0039417F"/>
    <w:rsid w:val="003942EE"/>
    <w:rsid w:val="00394EDA"/>
    <w:rsid w:val="00395005"/>
    <w:rsid w:val="0039548A"/>
    <w:rsid w:val="003954F1"/>
    <w:rsid w:val="00395971"/>
    <w:rsid w:val="00396646"/>
    <w:rsid w:val="0039726A"/>
    <w:rsid w:val="003975CB"/>
    <w:rsid w:val="00397794"/>
    <w:rsid w:val="003977C3"/>
    <w:rsid w:val="00397C43"/>
    <w:rsid w:val="003A12B5"/>
    <w:rsid w:val="003A14D8"/>
    <w:rsid w:val="003A1518"/>
    <w:rsid w:val="003A198E"/>
    <w:rsid w:val="003A1EE6"/>
    <w:rsid w:val="003A1FB0"/>
    <w:rsid w:val="003A27E4"/>
    <w:rsid w:val="003A2D78"/>
    <w:rsid w:val="003A37B0"/>
    <w:rsid w:val="003A3A0A"/>
    <w:rsid w:val="003A3A7C"/>
    <w:rsid w:val="003A40E0"/>
    <w:rsid w:val="003A4216"/>
    <w:rsid w:val="003A4449"/>
    <w:rsid w:val="003A44EF"/>
    <w:rsid w:val="003A5D02"/>
    <w:rsid w:val="003A5F89"/>
    <w:rsid w:val="003A6555"/>
    <w:rsid w:val="003A6991"/>
    <w:rsid w:val="003A6B3A"/>
    <w:rsid w:val="003B005C"/>
    <w:rsid w:val="003B017E"/>
    <w:rsid w:val="003B0D7F"/>
    <w:rsid w:val="003B145F"/>
    <w:rsid w:val="003B14EF"/>
    <w:rsid w:val="003B1F1E"/>
    <w:rsid w:val="003B2296"/>
    <w:rsid w:val="003B3355"/>
    <w:rsid w:val="003B34F5"/>
    <w:rsid w:val="003B37E9"/>
    <w:rsid w:val="003B3DA7"/>
    <w:rsid w:val="003B4271"/>
    <w:rsid w:val="003B4A8E"/>
    <w:rsid w:val="003B5060"/>
    <w:rsid w:val="003B53BB"/>
    <w:rsid w:val="003B568F"/>
    <w:rsid w:val="003B5739"/>
    <w:rsid w:val="003B5B9D"/>
    <w:rsid w:val="003B6AED"/>
    <w:rsid w:val="003B6FA3"/>
    <w:rsid w:val="003B7688"/>
    <w:rsid w:val="003C058C"/>
    <w:rsid w:val="003C06C9"/>
    <w:rsid w:val="003C0F68"/>
    <w:rsid w:val="003C104C"/>
    <w:rsid w:val="003C14E7"/>
    <w:rsid w:val="003C173E"/>
    <w:rsid w:val="003C2A56"/>
    <w:rsid w:val="003C2C34"/>
    <w:rsid w:val="003C4667"/>
    <w:rsid w:val="003C56F7"/>
    <w:rsid w:val="003C589A"/>
    <w:rsid w:val="003C5E14"/>
    <w:rsid w:val="003C5E9E"/>
    <w:rsid w:val="003C6504"/>
    <w:rsid w:val="003C7E7D"/>
    <w:rsid w:val="003D0AA5"/>
    <w:rsid w:val="003D0CE9"/>
    <w:rsid w:val="003D0FB4"/>
    <w:rsid w:val="003D117D"/>
    <w:rsid w:val="003D122E"/>
    <w:rsid w:val="003D1785"/>
    <w:rsid w:val="003D1808"/>
    <w:rsid w:val="003D1BA0"/>
    <w:rsid w:val="003D22AE"/>
    <w:rsid w:val="003D2577"/>
    <w:rsid w:val="003D3127"/>
    <w:rsid w:val="003D319F"/>
    <w:rsid w:val="003D3D7B"/>
    <w:rsid w:val="003D3E77"/>
    <w:rsid w:val="003D506C"/>
    <w:rsid w:val="003D5291"/>
    <w:rsid w:val="003D577D"/>
    <w:rsid w:val="003D5804"/>
    <w:rsid w:val="003D6019"/>
    <w:rsid w:val="003D60C5"/>
    <w:rsid w:val="003D6FA7"/>
    <w:rsid w:val="003D6FC4"/>
    <w:rsid w:val="003D720F"/>
    <w:rsid w:val="003D744C"/>
    <w:rsid w:val="003D753C"/>
    <w:rsid w:val="003E00AA"/>
    <w:rsid w:val="003E0428"/>
    <w:rsid w:val="003E0589"/>
    <w:rsid w:val="003E07E2"/>
    <w:rsid w:val="003E0A77"/>
    <w:rsid w:val="003E0A99"/>
    <w:rsid w:val="003E0F52"/>
    <w:rsid w:val="003E170F"/>
    <w:rsid w:val="003E182A"/>
    <w:rsid w:val="003E1FF7"/>
    <w:rsid w:val="003E2A53"/>
    <w:rsid w:val="003E3178"/>
    <w:rsid w:val="003E348E"/>
    <w:rsid w:val="003E35AF"/>
    <w:rsid w:val="003E374F"/>
    <w:rsid w:val="003E39C9"/>
    <w:rsid w:val="003E3CC2"/>
    <w:rsid w:val="003E4068"/>
    <w:rsid w:val="003E40D8"/>
    <w:rsid w:val="003E4E58"/>
    <w:rsid w:val="003E512A"/>
    <w:rsid w:val="003E5252"/>
    <w:rsid w:val="003E564F"/>
    <w:rsid w:val="003E5D2D"/>
    <w:rsid w:val="003E67F2"/>
    <w:rsid w:val="003E6C33"/>
    <w:rsid w:val="003F0558"/>
    <w:rsid w:val="003F0EEF"/>
    <w:rsid w:val="003F0F15"/>
    <w:rsid w:val="003F1651"/>
    <w:rsid w:val="003F19EE"/>
    <w:rsid w:val="003F1A71"/>
    <w:rsid w:val="003F2342"/>
    <w:rsid w:val="003F2888"/>
    <w:rsid w:val="003F2B0D"/>
    <w:rsid w:val="003F2F87"/>
    <w:rsid w:val="003F34C3"/>
    <w:rsid w:val="003F3630"/>
    <w:rsid w:val="003F4336"/>
    <w:rsid w:val="003F526A"/>
    <w:rsid w:val="003F5A70"/>
    <w:rsid w:val="003F5FC3"/>
    <w:rsid w:val="003F6208"/>
    <w:rsid w:val="003F64D2"/>
    <w:rsid w:val="003F660F"/>
    <w:rsid w:val="003F6B15"/>
    <w:rsid w:val="003F6BAC"/>
    <w:rsid w:val="003F6BBE"/>
    <w:rsid w:val="003F6F2A"/>
    <w:rsid w:val="003F709A"/>
    <w:rsid w:val="003F7BD7"/>
    <w:rsid w:val="003F7D2F"/>
    <w:rsid w:val="0040002F"/>
    <w:rsid w:val="00400BEF"/>
    <w:rsid w:val="00400F4F"/>
    <w:rsid w:val="004018E6"/>
    <w:rsid w:val="00401A49"/>
    <w:rsid w:val="00401B9E"/>
    <w:rsid w:val="00401D39"/>
    <w:rsid w:val="00401EF0"/>
    <w:rsid w:val="0040228F"/>
    <w:rsid w:val="00402D39"/>
    <w:rsid w:val="004030F5"/>
    <w:rsid w:val="00403B22"/>
    <w:rsid w:val="00403F01"/>
    <w:rsid w:val="0040460F"/>
    <w:rsid w:val="00405174"/>
    <w:rsid w:val="0040643D"/>
    <w:rsid w:val="00406A66"/>
    <w:rsid w:val="00406BB7"/>
    <w:rsid w:val="0040755B"/>
    <w:rsid w:val="004075E9"/>
    <w:rsid w:val="00410715"/>
    <w:rsid w:val="00410E9E"/>
    <w:rsid w:val="004116B8"/>
    <w:rsid w:val="00411B18"/>
    <w:rsid w:val="00411BDF"/>
    <w:rsid w:val="00411E32"/>
    <w:rsid w:val="00412853"/>
    <w:rsid w:val="0041395A"/>
    <w:rsid w:val="004147FC"/>
    <w:rsid w:val="00414827"/>
    <w:rsid w:val="004149DA"/>
    <w:rsid w:val="004149F0"/>
    <w:rsid w:val="00414CF6"/>
    <w:rsid w:val="00414E3A"/>
    <w:rsid w:val="0041558E"/>
    <w:rsid w:val="0041567D"/>
    <w:rsid w:val="00415AC3"/>
    <w:rsid w:val="004166F2"/>
    <w:rsid w:val="004168D1"/>
    <w:rsid w:val="004169AF"/>
    <w:rsid w:val="00416AD2"/>
    <w:rsid w:val="00416B61"/>
    <w:rsid w:val="004174EC"/>
    <w:rsid w:val="00417581"/>
    <w:rsid w:val="00417CB3"/>
    <w:rsid w:val="0042091D"/>
    <w:rsid w:val="00420F1A"/>
    <w:rsid w:val="00421C04"/>
    <w:rsid w:val="00422609"/>
    <w:rsid w:val="0042278C"/>
    <w:rsid w:val="00422C9D"/>
    <w:rsid w:val="00422D8A"/>
    <w:rsid w:val="00422E1F"/>
    <w:rsid w:val="00423E76"/>
    <w:rsid w:val="004240F4"/>
    <w:rsid w:val="00424AFE"/>
    <w:rsid w:val="00424BFA"/>
    <w:rsid w:val="00424DC0"/>
    <w:rsid w:val="004251AA"/>
    <w:rsid w:val="00425350"/>
    <w:rsid w:val="0042564B"/>
    <w:rsid w:val="0042565D"/>
    <w:rsid w:val="00425D2A"/>
    <w:rsid w:val="00426190"/>
    <w:rsid w:val="0042623B"/>
    <w:rsid w:val="00426877"/>
    <w:rsid w:val="0042691E"/>
    <w:rsid w:val="00426B2F"/>
    <w:rsid w:val="0042755D"/>
    <w:rsid w:val="00427FAB"/>
    <w:rsid w:val="00430048"/>
    <w:rsid w:val="00431105"/>
    <w:rsid w:val="00431CCC"/>
    <w:rsid w:val="00431DFB"/>
    <w:rsid w:val="00433AFC"/>
    <w:rsid w:val="00433BD9"/>
    <w:rsid w:val="00433F40"/>
    <w:rsid w:val="00434117"/>
    <w:rsid w:val="004341CB"/>
    <w:rsid w:val="00434241"/>
    <w:rsid w:val="00434D7F"/>
    <w:rsid w:val="00435208"/>
    <w:rsid w:val="00435C20"/>
    <w:rsid w:val="004362EC"/>
    <w:rsid w:val="00436553"/>
    <w:rsid w:val="004365F1"/>
    <w:rsid w:val="0043743F"/>
    <w:rsid w:val="00437A93"/>
    <w:rsid w:val="0044096F"/>
    <w:rsid w:val="004416AB"/>
    <w:rsid w:val="004418DB"/>
    <w:rsid w:val="004426EC"/>
    <w:rsid w:val="0044277F"/>
    <w:rsid w:val="00442A32"/>
    <w:rsid w:val="00442AC0"/>
    <w:rsid w:val="00443214"/>
    <w:rsid w:val="00443238"/>
    <w:rsid w:val="00443C47"/>
    <w:rsid w:val="00443CE5"/>
    <w:rsid w:val="004445D5"/>
    <w:rsid w:val="00444D32"/>
    <w:rsid w:val="00444E96"/>
    <w:rsid w:val="004453FD"/>
    <w:rsid w:val="0044551E"/>
    <w:rsid w:val="00447641"/>
    <w:rsid w:val="00447BC3"/>
    <w:rsid w:val="00447FBC"/>
    <w:rsid w:val="0045068F"/>
    <w:rsid w:val="00451088"/>
    <w:rsid w:val="00452381"/>
    <w:rsid w:val="00452610"/>
    <w:rsid w:val="00453ED7"/>
    <w:rsid w:val="00454292"/>
    <w:rsid w:val="00454BAF"/>
    <w:rsid w:val="00454DBF"/>
    <w:rsid w:val="00454FDF"/>
    <w:rsid w:val="0045525F"/>
    <w:rsid w:val="00455631"/>
    <w:rsid w:val="00455635"/>
    <w:rsid w:val="00455847"/>
    <w:rsid w:val="00455D87"/>
    <w:rsid w:val="0045641F"/>
    <w:rsid w:val="00456B9B"/>
    <w:rsid w:val="00457DC2"/>
    <w:rsid w:val="004616F6"/>
    <w:rsid w:val="00461D94"/>
    <w:rsid w:val="00461DDC"/>
    <w:rsid w:val="00462F71"/>
    <w:rsid w:val="00463131"/>
    <w:rsid w:val="004637F4"/>
    <w:rsid w:val="00463A9D"/>
    <w:rsid w:val="00463CB0"/>
    <w:rsid w:val="00463D89"/>
    <w:rsid w:val="00464109"/>
    <w:rsid w:val="00464919"/>
    <w:rsid w:val="00464D50"/>
    <w:rsid w:val="0046510C"/>
    <w:rsid w:val="00465173"/>
    <w:rsid w:val="004660E6"/>
    <w:rsid w:val="00466A19"/>
    <w:rsid w:val="00467BC0"/>
    <w:rsid w:val="00467BF1"/>
    <w:rsid w:val="004717FE"/>
    <w:rsid w:val="004721D6"/>
    <w:rsid w:val="00472398"/>
    <w:rsid w:val="004725F4"/>
    <w:rsid w:val="00472992"/>
    <w:rsid w:val="00472D6D"/>
    <w:rsid w:val="004735E9"/>
    <w:rsid w:val="004736CD"/>
    <w:rsid w:val="00474D25"/>
    <w:rsid w:val="00474DD3"/>
    <w:rsid w:val="00475143"/>
    <w:rsid w:val="004758C7"/>
    <w:rsid w:val="004769FC"/>
    <w:rsid w:val="00476A3C"/>
    <w:rsid w:val="00476BA4"/>
    <w:rsid w:val="00476E07"/>
    <w:rsid w:val="00480298"/>
    <w:rsid w:val="00480B78"/>
    <w:rsid w:val="00480C13"/>
    <w:rsid w:val="00481025"/>
    <w:rsid w:val="0048102B"/>
    <w:rsid w:val="00481E80"/>
    <w:rsid w:val="00482250"/>
    <w:rsid w:val="00483AA5"/>
    <w:rsid w:val="00483ABD"/>
    <w:rsid w:val="00483C51"/>
    <w:rsid w:val="00484809"/>
    <w:rsid w:val="00484DF6"/>
    <w:rsid w:val="00484FF1"/>
    <w:rsid w:val="0048507C"/>
    <w:rsid w:val="004850F6"/>
    <w:rsid w:val="00485430"/>
    <w:rsid w:val="00485462"/>
    <w:rsid w:val="004859FF"/>
    <w:rsid w:val="00486185"/>
    <w:rsid w:val="0048630E"/>
    <w:rsid w:val="004864D5"/>
    <w:rsid w:val="004869D9"/>
    <w:rsid w:val="00486D0C"/>
    <w:rsid w:val="0048747F"/>
    <w:rsid w:val="004876ED"/>
    <w:rsid w:val="00490C59"/>
    <w:rsid w:val="00490DA5"/>
    <w:rsid w:val="004915E2"/>
    <w:rsid w:val="00491729"/>
    <w:rsid w:val="004923E1"/>
    <w:rsid w:val="0049295C"/>
    <w:rsid w:val="00492CE7"/>
    <w:rsid w:val="00493A84"/>
    <w:rsid w:val="00493C42"/>
    <w:rsid w:val="004948A1"/>
    <w:rsid w:val="00494C3C"/>
    <w:rsid w:val="00494E06"/>
    <w:rsid w:val="00494EF9"/>
    <w:rsid w:val="00495172"/>
    <w:rsid w:val="00495479"/>
    <w:rsid w:val="004957D0"/>
    <w:rsid w:val="00495BEA"/>
    <w:rsid w:val="00496001"/>
    <w:rsid w:val="004971FA"/>
    <w:rsid w:val="004A04E7"/>
    <w:rsid w:val="004A087F"/>
    <w:rsid w:val="004A08DB"/>
    <w:rsid w:val="004A0A2E"/>
    <w:rsid w:val="004A178F"/>
    <w:rsid w:val="004A1A90"/>
    <w:rsid w:val="004A1CF8"/>
    <w:rsid w:val="004A1DF0"/>
    <w:rsid w:val="004A2B0F"/>
    <w:rsid w:val="004A33A5"/>
    <w:rsid w:val="004A3894"/>
    <w:rsid w:val="004A49D4"/>
    <w:rsid w:val="004A4A64"/>
    <w:rsid w:val="004A4EBE"/>
    <w:rsid w:val="004A53E7"/>
    <w:rsid w:val="004A5BC0"/>
    <w:rsid w:val="004A63BB"/>
    <w:rsid w:val="004A6BA0"/>
    <w:rsid w:val="004A70EB"/>
    <w:rsid w:val="004A73E6"/>
    <w:rsid w:val="004A78A4"/>
    <w:rsid w:val="004A7FD8"/>
    <w:rsid w:val="004B05AF"/>
    <w:rsid w:val="004B0D02"/>
    <w:rsid w:val="004B1015"/>
    <w:rsid w:val="004B12D1"/>
    <w:rsid w:val="004B15F3"/>
    <w:rsid w:val="004B18C3"/>
    <w:rsid w:val="004B260B"/>
    <w:rsid w:val="004B26E3"/>
    <w:rsid w:val="004B2EF1"/>
    <w:rsid w:val="004B3056"/>
    <w:rsid w:val="004B345E"/>
    <w:rsid w:val="004B36C5"/>
    <w:rsid w:val="004B39D0"/>
    <w:rsid w:val="004B4511"/>
    <w:rsid w:val="004B45C4"/>
    <w:rsid w:val="004B4760"/>
    <w:rsid w:val="004B4E57"/>
    <w:rsid w:val="004B5401"/>
    <w:rsid w:val="004B622D"/>
    <w:rsid w:val="004B6759"/>
    <w:rsid w:val="004B67AD"/>
    <w:rsid w:val="004B67B3"/>
    <w:rsid w:val="004B68D8"/>
    <w:rsid w:val="004B6BD4"/>
    <w:rsid w:val="004C02BE"/>
    <w:rsid w:val="004C0EAC"/>
    <w:rsid w:val="004C19AA"/>
    <w:rsid w:val="004C19D9"/>
    <w:rsid w:val="004C1E1C"/>
    <w:rsid w:val="004C214D"/>
    <w:rsid w:val="004C2EA8"/>
    <w:rsid w:val="004C3577"/>
    <w:rsid w:val="004C42C7"/>
    <w:rsid w:val="004C4D6E"/>
    <w:rsid w:val="004C5148"/>
    <w:rsid w:val="004C5BCE"/>
    <w:rsid w:val="004C67C3"/>
    <w:rsid w:val="004C758E"/>
    <w:rsid w:val="004C7CB1"/>
    <w:rsid w:val="004D0537"/>
    <w:rsid w:val="004D0A05"/>
    <w:rsid w:val="004D14B4"/>
    <w:rsid w:val="004D1AC8"/>
    <w:rsid w:val="004D1C0A"/>
    <w:rsid w:val="004D1C72"/>
    <w:rsid w:val="004D1FD7"/>
    <w:rsid w:val="004D2C57"/>
    <w:rsid w:val="004D33D5"/>
    <w:rsid w:val="004D3D95"/>
    <w:rsid w:val="004D3F3B"/>
    <w:rsid w:val="004D4129"/>
    <w:rsid w:val="004D4DB4"/>
    <w:rsid w:val="004D58A3"/>
    <w:rsid w:val="004D5E9F"/>
    <w:rsid w:val="004D6102"/>
    <w:rsid w:val="004D6440"/>
    <w:rsid w:val="004D68A0"/>
    <w:rsid w:val="004D7871"/>
    <w:rsid w:val="004D7C1C"/>
    <w:rsid w:val="004D7D71"/>
    <w:rsid w:val="004D7EAA"/>
    <w:rsid w:val="004E0512"/>
    <w:rsid w:val="004E0519"/>
    <w:rsid w:val="004E0673"/>
    <w:rsid w:val="004E0DBA"/>
    <w:rsid w:val="004E2941"/>
    <w:rsid w:val="004E2BEB"/>
    <w:rsid w:val="004E2DDC"/>
    <w:rsid w:val="004E3926"/>
    <w:rsid w:val="004E46A2"/>
    <w:rsid w:val="004E52AB"/>
    <w:rsid w:val="004E58FC"/>
    <w:rsid w:val="004E6294"/>
    <w:rsid w:val="004E630F"/>
    <w:rsid w:val="004E7044"/>
    <w:rsid w:val="004E71A0"/>
    <w:rsid w:val="004E7FDD"/>
    <w:rsid w:val="004F0230"/>
    <w:rsid w:val="004F0E3B"/>
    <w:rsid w:val="004F1AA7"/>
    <w:rsid w:val="004F1CA7"/>
    <w:rsid w:val="004F1DFF"/>
    <w:rsid w:val="004F1E59"/>
    <w:rsid w:val="004F2253"/>
    <w:rsid w:val="004F232B"/>
    <w:rsid w:val="004F25B9"/>
    <w:rsid w:val="004F2782"/>
    <w:rsid w:val="004F2A16"/>
    <w:rsid w:val="004F2A9F"/>
    <w:rsid w:val="004F2B52"/>
    <w:rsid w:val="004F31A0"/>
    <w:rsid w:val="004F43EE"/>
    <w:rsid w:val="004F49DA"/>
    <w:rsid w:val="004F4BD1"/>
    <w:rsid w:val="004F530C"/>
    <w:rsid w:val="004F5B01"/>
    <w:rsid w:val="004F5C97"/>
    <w:rsid w:val="004F68E1"/>
    <w:rsid w:val="004F6A4C"/>
    <w:rsid w:val="004F6B5E"/>
    <w:rsid w:val="004F725C"/>
    <w:rsid w:val="004F741C"/>
    <w:rsid w:val="004F7665"/>
    <w:rsid w:val="004F79D6"/>
    <w:rsid w:val="005008DE"/>
    <w:rsid w:val="00500B71"/>
    <w:rsid w:val="00501017"/>
    <w:rsid w:val="005014BA"/>
    <w:rsid w:val="00501608"/>
    <w:rsid w:val="005016A2"/>
    <w:rsid w:val="00501756"/>
    <w:rsid w:val="0050202D"/>
    <w:rsid w:val="00502461"/>
    <w:rsid w:val="005038F1"/>
    <w:rsid w:val="00503DF6"/>
    <w:rsid w:val="005047BE"/>
    <w:rsid w:val="00504F16"/>
    <w:rsid w:val="0050526F"/>
    <w:rsid w:val="005059DE"/>
    <w:rsid w:val="005059EC"/>
    <w:rsid w:val="00505B79"/>
    <w:rsid w:val="00507A55"/>
    <w:rsid w:val="00507C43"/>
    <w:rsid w:val="0051129C"/>
    <w:rsid w:val="00511F1F"/>
    <w:rsid w:val="00512B83"/>
    <w:rsid w:val="00512D27"/>
    <w:rsid w:val="00513002"/>
    <w:rsid w:val="00513507"/>
    <w:rsid w:val="00513847"/>
    <w:rsid w:val="005141E2"/>
    <w:rsid w:val="005143D4"/>
    <w:rsid w:val="00514A90"/>
    <w:rsid w:val="00514C43"/>
    <w:rsid w:val="00514F06"/>
    <w:rsid w:val="00515B09"/>
    <w:rsid w:val="00515C14"/>
    <w:rsid w:val="00517495"/>
    <w:rsid w:val="005174E9"/>
    <w:rsid w:val="0051751F"/>
    <w:rsid w:val="00520599"/>
    <w:rsid w:val="00520B16"/>
    <w:rsid w:val="00520B4C"/>
    <w:rsid w:val="00521152"/>
    <w:rsid w:val="00521C29"/>
    <w:rsid w:val="005224E1"/>
    <w:rsid w:val="0052285A"/>
    <w:rsid w:val="00522A33"/>
    <w:rsid w:val="00524206"/>
    <w:rsid w:val="00525056"/>
    <w:rsid w:val="00525182"/>
    <w:rsid w:val="00525720"/>
    <w:rsid w:val="00525D73"/>
    <w:rsid w:val="0052664C"/>
    <w:rsid w:val="00526803"/>
    <w:rsid w:val="005268C9"/>
    <w:rsid w:val="00526FCD"/>
    <w:rsid w:val="005272A7"/>
    <w:rsid w:val="0052785D"/>
    <w:rsid w:val="005279A4"/>
    <w:rsid w:val="005279AC"/>
    <w:rsid w:val="00530039"/>
    <w:rsid w:val="00530572"/>
    <w:rsid w:val="0053092E"/>
    <w:rsid w:val="0053095A"/>
    <w:rsid w:val="00530F3C"/>
    <w:rsid w:val="0053111D"/>
    <w:rsid w:val="00531BA0"/>
    <w:rsid w:val="00531C2E"/>
    <w:rsid w:val="00531CA7"/>
    <w:rsid w:val="00531D8F"/>
    <w:rsid w:val="00531E1B"/>
    <w:rsid w:val="0053205F"/>
    <w:rsid w:val="00532272"/>
    <w:rsid w:val="00532BCE"/>
    <w:rsid w:val="00532C38"/>
    <w:rsid w:val="005332A9"/>
    <w:rsid w:val="0053391D"/>
    <w:rsid w:val="00533C34"/>
    <w:rsid w:val="00533E7E"/>
    <w:rsid w:val="005340B9"/>
    <w:rsid w:val="00534572"/>
    <w:rsid w:val="00534E75"/>
    <w:rsid w:val="00535071"/>
    <w:rsid w:val="005356B0"/>
    <w:rsid w:val="00535C96"/>
    <w:rsid w:val="00536712"/>
    <w:rsid w:val="00537279"/>
    <w:rsid w:val="005373F2"/>
    <w:rsid w:val="0053751D"/>
    <w:rsid w:val="005377C1"/>
    <w:rsid w:val="00537CF3"/>
    <w:rsid w:val="005403FE"/>
    <w:rsid w:val="00540644"/>
    <w:rsid w:val="00540E7B"/>
    <w:rsid w:val="0054124C"/>
    <w:rsid w:val="0054137E"/>
    <w:rsid w:val="00541689"/>
    <w:rsid w:val="00541CE8"/>
    <w:rsid w:val="00541CED"/>
    <w:rsid w:val="00541D36"/>
    <w:rsid w:val="005435EE"/>
    <w:rsid w:val="00543711"/>
    <w:rsid w:val="00543B95"/>
    <w:rsid w:val="00543D87"/>
    <w:rsid w:val="0054414C"/>
    <w:rsid w:val="00544DCB"/>
    <w:rsid w:val="00544E1A"/>
    <w:rsid w:val="00545263"/>
    <w:rsid w:val="0054574C"/>
    <w:rsid w:val="005463A3"/>
    <w:rsid w:val="00546A7C"/>
    <w:rsid w:val="00546B34"/>
    <w:rsid w:val="00547401"/>
    <w:rsid w:val="00547744"/>
    <w:rsid w:val="00547A37"/>
    <w:rsid w:val="00547D18"/>
    <w:rsid w:val="005501FD"/>
    <w:rsid w:val="005502A4"/>
    <w:rsid w:val="00550405"/>
    <w:rsid w:val="00550542"/>
    <w:rsid w:val="005506BD"/>
    <w:rsid w:val="00550775"/>
    <w:rsid w:val="00550A85"/>
    <w:rsid w:val="00550C04"/>
    <w:rsid w:val="00551709"/>
    <w:rsid w:val="00551F40"/>
    <w:rsid w:val="0055250E"/>
    <w:rsid w:val="00552FDA"/>
    <w:rsid w:val="00553274"/>
    <w:rsid w:val="0055393F"/>
    <w:rsid w:val="00553AA5"/>
    <w:rsid w:val="00553AEE"/>
    <w:rsid w:val="00554522"/>
    <w:rsid w:val="00554BFA"/>
    <w:rsid w:val="00554C6A"/>
    <w:rsid w:val="00555334"/>
    <w:rsid w:val="00555623"/>
    <w:rsid w:val="00555993"/>
    <w:rsid w:val="005579BA"/>
    <w:rsid w:val="00557F87"/>
    <w:rsid w:val="005601D2"/>
    <w:rsid w:val="00560328"/>
    <w:rsid w:val="005606F4"/>
    <w:rsid w:val="00561E99"/>
    <w:rsid w:val="00561F09"/>
    <w:rsid w:val="00563002"/>
    <w:rsid w:val="005632AD"/>
    <w:rsid w:val="00563AC5"/>
    <w:rsid w:val="00563BC0"/>
    <w:rsid w:val="00563E05"/>
    <w:rsid w:val="00564195"/>
    <w:rsid w:val="0056419B"/>
    <w:rsid w:val="005647E8"/>
    <w:rsid w:val="00564E03"/>
    <w:rsid w:val="005654A6"/>
    <w:rsid w:val="00565C05"/>
    <w:rsid w:val="005661B0"/>
    <w:rsid w:val="0056645F"/>
    <w:rsid w:val="00567784"/>
    <w:rsid w:val="00570FD5"/>
    <w:rsid w:val="005710B2"/>
    <w:rsid w:val="00571491"/>
    <w:rsid w:val="005716A7"/>
    <w:rsid w:val="005717AD"/>
    <w:rsid w:val="00571988"/>
    <w:rsid w:val="00571F86"/>
    <w:rsid w:val="005726C8"/>
    <w:rsid w:val="005732FD"/>
    <w:rsid w:val="00573EBD"/>
    <w:rsid w:val="005743ED"/>
    <w:rsid w:val="00574A6A"/>
    <w:rsid w:val="005761FD"/>
    <w:rsid w:val="00576344"/>
    <w:rsid w:val="00576670"/>
    <w:rsid w:val="00576685"/>
    <w:rsid w:val="00576930"/>
    <w:rsid w:val="005771EC"/>
    <w:rsid w:val="00580715"/>
    <w:rsid w:val="00580788"/>
    <w:rsid w:val="005807CD"/>
    <w:rsid w:val="00580F1C"/>
    <w:rsid w:val="0058155F"/>
    <w:rsid w:val="005818D1"/>
    <w:rsid w:val="00582305"/>
    <w:rsid w:val="00582797"/>
    <w:rsid w:val="00582A47"/>
    <w:rsid w:val="00582A60"/>
    <w:rsid w:val="00582CA6"/>
    <w:rsid w:val="00582CBB"/>
    <w:rsid w:val="00582E0C"/>
    <w:rsid w:val="00583098"/>
    <w:rsid w:val="005831EA"/>
    <w:rsid w:val="00583267"/>
    <w:rsid w:val="00583B19"/>
    <w:rsid w:val="00585BF2"/>
    <w:rsid w:val="00586AA6"/>
    <w:rsid w:val="00586CBF"/>
    <w:rsid w:val="00586EBE"/>
    <w:rsid w:val="005870A5"/>
    <w:rsid w:val="00587237"/>
    <w:rsid w:val="005905C4"/>
    <w:rsid w:val="00590C71"/>
    <w:rsid w:val="00591028"/>
    <w:rsid w:val="00591039"/>
    <w:rsid w:val="005917C3"/>
    <w:rsid w:val="00591A61"/>
    <w:rsid w:val="00591C41"/>
    <w:rsid w:val="00591E81"/>
    <w:rsid w:val="00593092"/>
    <w:rsid w:val="0059312C"/>
    <w:rsid w:val="00593AA3"/>
    <w:rsid w:val="00593E29"/>
    <w:rsid w:val="0059410A"/>
    <w:rsid w:val="005947D4"/>
    <w:rsid w:val="00594ADF"/>
    <w:rsid w:val="00594B3B"/>
    <w:rsid w:val="00595DD6"/>
    <w:rsid w:val="005964BD"/>
    <w:rsid w:val="005976C4"/>
    <w:rsid w:val="00597B25"/>
    <w:rsid w:val="00597CB5"/>
    <w:rsid w:val="005A0291"/>
    <w:rsid w:val="005A072D"/>
    <w:rsid w:val="005A0809"/>
    <w:rsid w:val="005A0A6F"/>
    <w:rsid w:val="005A0B60"/>
    <w:rsid w:val="005A1104"/>
    <w:rsid w:val="005A111E"/>
    <w:rsid w:val="005A21BC"/>
    <w:rsid w:val="005A2BEA"/>
    <w:rsid w:val="005A2C80"/>
    <w:rsid w:val="005A322F"/>
    <w:rsid w:val="005A3B73"/>
    <w:rsid w:val="005A403D"/>
    <w:rsid w:val="005A4420"/>
    <w:rsid w:val="005A48E4"/>
    <w:rsid w:val="005A5473"/>
    <w:rsid w:val="005A56E8"/>
    <w:rsid w:val="005A72B5"/>
    <w:rsid w:val="005A782E"/>
    <w:rsid w:val="005B0125"/>
    <w:rsid w:val="005B0995"/>
    <w:rsid w:val="005B109D"/>
    <w:rsid w:val="005B123F"/>
    <w:rsid w:val="005B126F"/>
    <w:rsid w:val="005B25D5"/>
    <w:rsid w:val="005B27CA"/>
    <w:rsid w:val="005B2E78"/>
    <w:rsid w:val="005B2F59"/>
    <w:rsid w:val="005B338A"/>
    <w:rsid w:val="005B45BE"/>
    <w:rsid w:val="005B5B5C"/>
    <w:rsid w:val="005B5B8A"/>
    <w:rsid w:val="005B5D85"/>
    <w:rsid w:val="005B67FE"/>
    <w:rsid w:val="005B7100"/>
    <w:rsid w:val="005B7EE0"/>
    <w:rsid w:val="005B7F1F"/>
    <w:rsid w:val="005C0142"/>
    <w:rsid w:val="005C05B2"/>
    <w:rsid w:val="005C0651"/>
    <w:rsid w:val="005C0671"/>
    <w:rsid w:val="005C0A40"/>
    <w:rsid w:val="005C0D06"/>
    <w:rsid w:val="005C0DE8"/>
    <w:rsid w:val="005C1007"/>
    <w:rsid w:val="005C1186"/>
    <w:rsid w:val="005C2681"/>
    <w:rsid w:val="005C3160"/>
    <w:rsid w:val="005C3BE4"/>
    <w:rsid w:val="005C4013"/>
    <w:rsid w:val="005C4616"/>
    <w:rsid w:val="005C495E"/>
    <w:rsid w:val="005C4B4C"/>
    <w:rsid w:val="005C5358"/>
    <w:rsid w:val="005C53E3"/>
    <w:rsid w:val="005C58BE"/>
    <w:rsid w:val="005C5D52"/>
    <w:rsid w:val="005C5D91"/>
    <w:rsid w:val="005C5FBC"/>
    <w:rsid w:val="005C6012"/>
    <w:rsid w:val="005C6194"/>
    <w:rsid w:val="005C61EF"/>
    <w:rsid w:val="005C65A1"/>
    <w:rsid w:val="005C6C6D"/>
    <w:rsid w:val="005C6EF0"/>
    <w:rsid w:val="005C78FC"/>
    <w:rsid w:val="005D027F"/>
    <w:rsid w:val="005D0435"/>
    <w:rsid w:val="005D064E"/>
    <w:rsid w:val="005D0C24"/>
    <w:rsid w:val="005D1659"/>
    <w:rsid w:val="005D270D"/>
    <w:rsid w:val="005D30FD"/>
    <w:rsid w:val="005D34C2"/>
    <w:rsid w:val="005D35EA"/>
    <w:rsid w:val="005D3F19"/>
    <w:rsid w:val="005D48E8"/>
    <w:rsid w:val="005D4AE2"/>
    <w:rsid w:val="005D4EDB"/>
    <w:rsid w:val="005D5129"/>
    <w:rsid w:val="005D528B"/>
    <w:rsid w:val="005D649A"/>
    <w:rsid w:val="005D6AFF"/>
    <w:rsid w:val="005D705F"/>
    <w:rsid w:val="005D7752"/>
    <w:rsid w:val="005D795C"/>
    <w:rsid w:val="005D7D06"/>
    <w:rsid w:val="005D7E7A"/>
    <w:rsid w:val="005D7EBC"/>
    <w:rsid w:val="005E0C79"/>
    <w:rsid w:val="005E10C6"/>
    <w:rsid w:val="005E119C"/>
    <w:rsid w:val="005E1345"/>
    <w:rsid w:val="005E151E"/>
    <w:rsid w:val="005E1CF2"/>
    <w:rsid w:val="005E2357"/>
    <w:rsid w:val="005E2ACF"/>
    <w:rsid w:val="005E31AE"/>
    <w:rsid w:val="005E3E48"/>
    <w:rsid w:val="005E41EE"/>
    <w:rsid w:val="005E5824"/>
    <w:rsid w:val="005E5EA0"/>
    <w:rsid w:val="005E617B"/>
    <w:rsid w:val="005E6CC5"/>
    <w:rsid w:val="005E7945"/>
    <w:rsid w:val="005E7BA9"/>
    <w:rsid w:val="005F02F3"/>
    <w:rsid w:val="005F0464"/>
    <w:rsid w:val="005F065B"/>
    <w:rsid w:val="005F0934"/>
    <w:rsid w:val="005F09C0"/>
    <w:rsid w:val="005F09D2"/>
    <w:rsid w:val="005F0B92"/>
    <w:rsid w:val="005F11E2"/>
    <w:rsid w:val="005F1493"/>
    <w:rsid w:val="005F1BB2"/>
    <w:rsid w:val="005F223D"/>
    <w:rsid w:val="005F2D5A"/>
    <w:rsid w:val="005F3967"/>
    <w:rsid w:val="005F3A36"/>
    <w:rsid w:val="005F5359"/>
    <w:rsid w:val="005F5363"/>
    <w:rsid w:val="005F54D2"/>
    <w:rsid w:val="005F5D33"/>
    <w:rsid w:val="005F6D16"/>
    <w:rsid w:val="00600038"/>
    <w:rsid w:val="006000FE"/>
    <w:rsid w:val="00600DD5"/>
    <w:rsid w:val="00601231"/>
    <w:rsid w:val="006016B1"/>
    <w:rsid w:val="00601936"/>
    <w:rsid w:val="00601A87"/>
    <w:rsid w:val="00601B9A"/>
    <w:rsid w:val="00602150"/>
    <w:rsid w:val="006021C7"/>
    <w:rsid w:val="0060387E"/>
    <w:rsid w:val="006042DA"/>
    <w:rsid w:val="00604D31"/>
    <w:rsid w:val="006059EF"/>
    <w:rsid w:val="00605F8C"/>
    <w:rsid w:val="00606D70"/>
    <w:rsid w:val="00607962"/>
    <w:rsid w:val="00610631"/>
    <w:rsid w:val="00610657"/>
    <w:rsid w:val="006118BD"/>
    <w:rsid w:val="00611DD0"/>
    <w:rsid w:val="0061215A"/>
    <w:rsid w:val="00612E89"/>
    <w:rsid w:val="006137A7"/>
    <w:rsid w:val="006138F4"/>
    <w:rsid w:val="00613B65"/>
    <w:rsid w:val="0061410F"/>
    <w:rsid w:val="00614474"/>
    <w:rsid w:val="00614601"/>
    <w:rsid w:val="00615063"/>
    <w:rsid w:val="00615648"/>
    <w:rsid w:val="006156F4"/>
    <w:rsid w:val="00616089"/>
    <w:rsid w:val="00617415"/>
    <w:rsid w:val="00620066"/>
    <w:rsid w:val="006205CD"/>
    <w:rsid w:val="006208D2"/>
    <w:rsid w:val="00620C7E"/>
    <w:rsid w:val="00621617"/>
    <w:rsid w:val="00621F95"/>
    <w:rsid w:val="00622A41"/>
    <w:rsid w:val="00622DF5"/>
    <w:rsid w:val="00623094"/>
    <w:rsid w:val="00623790"/>
    <w:rsid w:val="006238F7"/>
    <w:rsid w:val="00623E39"/>
    <w:rsid w:val="0062487E"/>
    <w:rsid w:val="00624AC3"/>
    <w:rsid w:val="00625288"/>
    <w:rsid w:val="00626624"/>
    <w:rsid w:val="006266DD"/>
    <w:rsid w:val="00627158"/>
    <w:rsid w:val="00627FC0"/>
    <w:rsid w:val="00630472"/>
    <w:rsid w:val="006309F3"/>
    <w:rsid w:val="00630E79"/>
    <w:rsid w:val="00631356"/>
    <w:rsid w:val="0063173E"/>
    <w:rsid w:val="00631EB5"/>
    <w:rsid w:val="006320F5"/>
    <w:rsid w:val="006322C0"/>
    <w:rsid w:val="00632571"/>
    <w:rsid w:val="00632E03"/>
    <w:rsid w:val="006333E1"/>
    <w:rsid w:val="00633C65"/>
    <w:rsid w:val="00633EE7"/>
    <w:rsid w:val="0063424A"/>
    <w:rsid w:val="00634752"/>
    <w:rsid w:val="006349DE"/>
    <w:rsid w:val="00635113"/>
    <w:rsid w:val="00635633"/>
    <w:rsid w:val="0063599F"/>
    <w:rsid w:val="00635D3D"/>
    <w:rsid w:val="00636169"/>
    <w:rsid w:val="0063617C"/>
    <w:rsid w:val="006361D7"/>
    <w:rsid w:val="006361D8"/>
    <w:rsid w:val="00636D74"/>
    <w:rsid w:val="00637066"/>
    <w:rsid w:val="006374CA"/>
    <w:rsid w:val="00637A98"/>
    <w:rsid w:val="00637E4D"/>
    <w:rsid w:val="00637E7E"/>
    <w:rsid w:val="006406C7"/>
    <w:rsid w:val="00640E99"/>
    <w:rsid w:val="00641457"/>
    <w:rsid w:val="006415BF"/>
    <w:rsid w:val="0064200B"/>
    <w:rsid w:val="006422AD"/>
    <w:rsid w:val="00642900"/>
    <w:rsid w:val="0064335B"/>
    <w:rsid w:val="00643707"/>
    <w:rsid w:val="006439BE"/>
    <w:rsid w:val="00643E34"/>
    <w:rsid w:val="006442A9"/>
    <w:rsid w:val="00644A72"/>
    <w:rsid w:val="00644DA7"/>
    <w:rsid w:val="00645014"/>
    <w:rsid w:val="006451D1"/>
    <w:rsid w:val="00645BD4"/>
    <w:rsid w:val="00646D99"/>
    <w:rsid w:val="00646E55"/>
    <w:rsid w:val="0064753E"/>
    <w:rsid w:val="00647A08"/>
    <w:rsid w:val="00647FFE"/>
    <w:rsid w:val="00650D8D"/>
    <w:rsid w:val="00650E8F"/>
    <w:rsid w:val="00651CF0"/>
    <w:rsid w:val="0065247C"/>
    <w:rsid w:val="00653216"/>
    <w:rsid w:val="006539E5"/>
    <w:rsid w:val="00653B1A"/>
    <w:rsid w:val="006546CC"/>
    <w:rsid w:val="00654B23"/>
    <w:rsid w:val="006556F6"/>
    <w:rsid w:val="006557E4"/>
    <w:rsid w:val="00655E07"/>
    <w:rsid w:val="006561EB"/>
    <w:rsid w:val="00656721"/>
    <w:rsid w:val="00656808"/>
    <w:rsid w:val="00656CDA"/>
    <w:rsid w:val="0065712D"/>
    <w:rsid w:val="006576FD"/>
    <w:rsid w:val="00657AB0"/>
    <w:rsid w:val="00657CBB"/>
    <w:rsid w:val="00660F68"/>
    <w:rsid w:val="006615DA"/>
    <w:rsid w:val="006627FA"/>
    <w:rsid w:val="006630F2"/>
    <w:rsid w:val="006634A2"/>
    <w:rsid w:val="006635A0"/>
    <w:rsid w:val="00663610"/>
    <w:rsid w:val="0066385D"/>
    <w:rsid w:val="00663C5B"/>
    <w:rsid w:val="00664997"/>
    <w:rsid w:val="006653F7"/>
    <w:rsid w:val="00666775"/>
    <w:rsid w:val="00666A4B"/>
    <w:rsid w:val="00666AA3"/>
    <w:rsid w:val="00666E14"/>
    <w:rsid w:val="006670CC"/>
    <w:rsid w:val="00667A1E"/>
    <w:rsid w:val="00670121"/>
    <w:rsid w:val="0067021C"/>
    <w:rsid w:val="00670B3D"/>
    <w:rsid w:val="00670E78"/>
    <w:rsid w:val="006716B2"/>
    <w:rsid w:val="006717BA"/>
    <w:rsid w:val="00671EF0"/>
    <w:rsid w:val="006720B6"/>
    <w:rsid w:val="00672822"/>
    <w:rsid w:val="00673CFA"/>
    <w:rsid w:val="00674B7C"/>
    <w:rsid w:val="00674CA4"/>
    <w:rsid w:val="00674EC5"/>
    <w:rsid w:val="00675888"/>
    <w:rsid w:val="00676AF7"/>
    <w:rsid w:val="00676D39"/>
    <w:rsid w:val="00676E5E"/>
    <w:rsid w:val="00680296"/>
    <w:rsid w:val="006802F2"/>
    <w:rsid w:val="00680E93"/>
    <w:rsid w:val="006810FD"/>
    <w:rsid w:val="00681472"/>
    <w:rsid w:val="0068191B"/>
    <w:rsid w:val="006829F4"/>
    <w:rsid w:val="00682A9E"/>
    <w:rsid w:val="00683013"/>
    <w:rsid w:val="0068307A"/>
    <w:rsid w:val="00683333"/>
    <w:rsid w:val="00683617"/>
    <w:rsid w:val="0068361C"/>
    <w:rsid w:val="006836C5"/>
    <w:rsid w:val="00683CF1"/>
    <w:rsid w:val="0068405F"/>
    <w:rsid w:val="006840CF"/>
    <w:rsid w:val="00684315"/>
    <w:rsid w:val="00684E04"/>
    <w:rsid w:val="006857DE"/>
    <w:rsid w:val="00685B39"/>
    <w:rsid w:val="00685B79"/>
    <w:rsid w:val="00685C20"/>
    <w:rsid w:val="00685ED7"/>
    <w:rsid w:val="006864CF"/>
    <w:rsid w:val="0068674B"/>
    <w:rsid w:val="006869A5"/>
    <w:rsid w:val="00686A2F"/>
    <w:rsid w:val="00686AFF"/>
    <w:rsid w:val="00687231"/>
    <w:rsid w:val="006878F7"/>
    <w:rsid w:val="00687C0B"/>
    <w:rsid w:val="00687CE5"/>
    <w:rsid w:val="00687E10"/>
    <w:rsid w:val="00690761"/>
    <w:rsid w:val="00690A41"/>
    <w:rsid w:val="00690E5C"/>
    <w:rsid w:val="006914AE"/>
    <w:rsid w:val="00691C9F"/>
    <w:rsid w:val="006922A0"/>
    <w:rsid w:val="0069231F"/>
    <w:rsid w:val="00692875"/>
    <w:rsid w:val="006941ED"/>
    <w:rsid w:val="00694586"/>
    <w:rsid w:val="00694870"/>
    <w:rsid w:val="00694AED"/>
    <w:rsid w:val="00694E37"/>
    <w:rsid w:val="00695CFC"/>
    <w:rsid w:val="00695DF1"/>
    <w:rsid w:val="00695E3E"/>
    <w:rsid w:val="00696B79"/>
    <w:rsid w:val="00696B98"/>
    <w:rsid w:val="00696BE5"/>
    <w:rsid w:val="00696D43"/>
    <w:rsid w:val="006974E8"/>
    <w:rsid w:val="0069785F"/>
    <w:rsid w:val="00697D32"/>
    <w:rsid w:val="00697E6C"/>
    <w:rsid w:val="006A05EF"/>
    <w:rsid w:val="006A09AA"/>
    <w:rsid w:val="006A1C97"/>
    <w:rsid w:val="006A3713"/>
    <w:rsid w:val="006A3EAF"/>
    <w:rsid w:val="006A4AB9"/>
    <w:rsid w:val="006A57B7"/>
    <w:rsid w:val="006A593C"/>
    <w:rsid w:val="006A65D6"/>
    <w:rsid w:val="006A6614"/>
    <w:rsid w:val="006A6D90"/>
    <w:rsid w:val="006A7097"/>
    <w:rsid w:val="006A72E3"/>
    <w:rsid w:val="006A74C3"/>
    <w:rsid w:val="006A7E51"/>
    <w:rsid w:val="006B02A6"/>
    <w:rsid w:val="006B036F"/>
    <w:rsid w:val="006B1614"/>
    <w:rsid w:val="006B16D3"/>
    <w:rsid w:val="006B1B3F"/>
    <w:rsid w:val="006B205A"/>
    <w:rsid w:val="006B31A4"/>
    <w:rsid w:val="006B3615"/>
    <w:rsid w:val="006B3BF6"/>
    <w:rsid w:val="006B3F1A"/>
    <w:rsid w:val="006B45D0"/>
    <w:rsid w:val="006B4871"/>
    <w:rsid w:val="006B495F"/>
    <w:rsid w:val="006B5B47"/>
    <w:rsid w:val="006B720F"/>
    <w:rsid w:val="006B73BC"/>
    <w:rsid w:val="006B76E2"/>
    <w:rsid w:val="006B78EA"/>
    <w:rsid w:val="006B7D3E"/>
    <w:rsid w:val="006C02C6"/>
    <w:rsid w:val="006C049C"/>
    <w:rsid w:val="006C14A3"/>
    <w:rsid w:val="006C1979"/>
    <w:rsid w:val="006C1D68"/>
    <w:rsid w:val="006C1F1D"/>
    <w:rsid w:val="006C1FB5"/>
    <w:rsid w:val="006C2343"/>
    <w:rsid w:val="006C2905"/>
    <w:rsid w:val="006C313E"/>
    <w:rsid w:val="006C32BC"/>
    <w:rsid w:val="006C3AD2"/>
    <w:rsid w:val="006C47C7"/>
    <w:rsid w:val="006C4D13"/>
    <w:rsid w:val="006C4D8A"/>
    <w:rsid w:val="006C5903"/>
    <w:rsid w:val="006C768E"/>
    <w:rsid w:val="006C7BC8"/>
    <w:rsid w:val="006D09CA"/>
    <w:rsid w:val="006D0D70"/>
    <w:rsid w:val="006D0D8A"/>
    <w:rsid w:val="006D0E78"/>
    <w:rsid w:val="006D0E9D"/>
    <w:rsid w:val="006D14F7"/>
    <w:rsid w:val="006D193F"/>
    <w:rsid w:val="006D1B28"/>
    <w:rsid w:val="006D1B58"/>
    <w:rsid w:val="006D1DE2"/>
    <w:rsid w:val="006D31B0"/>
    <w:rsid w:val="006D326A"/>
    <w:rsid w:val="006D3350"/>
    <w:rsid w:val="006D394E"/>
    <w:rsid w:val="006D3988"/>
    <w:rsid w:val="006D41B5"/>
    <w:rsid w:val="006D46FF"/>
    <w:rsid w:val="006D527F"/>
    <w:rsid w:val="006D55D0"/>
    <w:rsid w:val="006D573F"/>
    <w:rsid w:val="006D629F"/>
    <w:rsid w:val="006D73C7"/>
    <w:rsid w:val="006D749F"/>
    <w:rsid w:val="006E0131"/>
    <w:rsid w:val="006E04CB"/>
    <w:rsid w:val="006E05CC"/>
    <w:rsid w:val="006E0B78"/>
    <w:rsid w:val="006E10AD"/>
    <w:rsid w:val="006E1711"/>
    <w:rsid w:val="006E1BD0"/>
    <w:rsid w:val="006E2845"/>
    <w:rsid w:val="006E31AA"/>
    <w:rsid w:val="006E39EB"/>
    <w:rsid w:val="006E3A95"/>
    <w:rsid w:val="006E3D64"/>
    <w:rsid w:val="006E4DD7"/>
    <w:rsid w:val="006E5129"/>
    <w:rsid w:val="006E5412"/>
    <w:rsid w:val="006E55A9"/>
    <w:rsid w:val="006E5719"/>
    <w:rsid w:val="006E5C51"/>
    <w:rsid w:val="006E5D1D"/>
    <w:rsid w:val="006E62C8"/>
    <w:rsid w:val="006E6319"/>
    <w:rsid w:val="006E640A"/>
    <w:rsid w:val="006E65B0"/>
    <w:rsid w:val="006E6B49"/>
    <w:rsid w:val="006E7BED"/>
    <w:rsid w:val="006F0112"/>
    <w:rsid w:val="006F0181"/>
    <w:rsid w:val="006F08F1"/>
    <w:rsid w:val="006F0EF1"/>
    <w:rsid w:val="006F1402"/>
    <w:rsid w:val="006F1F8C"/>
    <w:rsid w:val="006F2B7D"/>
    <w:rsid w:val="006F2FDB"/>
    <w:rsid w:val="006F31AB"/>
    <w:rsid w:val="006F383A"/>
    <w:rsid w:val="006F39F5"/>
    <w:rsid w:val="006F3CC1"/>
    <w:rsid w:val="006F3CCD"/>
    <w:rsid w:val="006F3CDA"/>
    <w:rsid w:val="006F3D14"/>
    <w:rsid w:val="006F3DE8"/>
    <w:rsid w:val="006F4DB1"/>
    <w:rsid w:val="006F578E"/>
    <w:rsid w:val="006F57B3"/>
    <w:rsid w:val="006F5BB4"/>
    <w:rsid w:val="006F5D84"/>
    <w:rsid w:val="006F6770"/>
    <w:rsid w:val="006F70CD"/>
    <w:rsid w:val="006F78DD"/>
    <w:rsid w:val="0070020F"/>
    <w:rsid w:val="007003F1"/>
    <w:rsid w:val="0070057D"/>
    <w:rsid w:val="00700DB5"/>
    <w:rsid w:val="00700FA1"/>
    <w:rsid w:val="00701151"/>
    <w:rsid w:val="00701746"/>
    <w:rsid w:val="0070286F"/>
    <w:rsid w:val="00703B8F"/>
    <w:rsid w:val="00703D64"/>
    <w:rsid w:val="00703EBB"/>
    <w:rsid w:val="00704416"/>
    <w:rsid w:val="00704BA7"/>
    <w:rsid w:val="00705287"/>
    <w:rsid w:val="007068AB"/>
    <w:rsid w:val="00706A71"/>
    <w:rsid w:val="0070761D"/>
    <w:rsid w:val="0070773A"/>
    <w:rsid w:val="00710ABC"/>
    <w:rsid w:val="0071109F"/>
    <w:rsid w:val="0071178C"/>
    <w:rsid w:val="00711996"/>
    <w:rsid w:val="007128E2"/>
    <w:rsid w:val="0071413A"/>
    <w:rsid w:val="00714647"/>
    <w:rsid w:val="00714982"/>
    <w:rsid w:val="00714D1F"/>
    <w:rsid w:val="00715606"/>
    <w:rsid w:val="0071588B"/>
    <w:rsid w:val="00715E64"/>
    <w:rsid w:val="007166F1"/>
    <w:rsid w:val="00716CD6"/>
    <w:rsid w:val="00717B84"/>
    <w:rsid w:val="00720172"/>
    <w:rsid w:val="007208CD"/>
    <w:rsid w:val="00721567"/>
    <w:rsid w:val="0072214C"/>
    <w:rsid w:val="00722E26"/>
    <w:rsid w:val="007235D7"/>
    <w:rsid w:val="00723624"/>
    <w:rsid w:val="007243C1"/>
    <w:rsid w:val="00724C82"/>
    <w:rsid w:val="00725B61"/>
    <w:rsid w:val="00725E0D"/>
    <w:rsid w:val="00725F12"/>
    <w:rsid w:val="007265D1"/>
    <w:rsid w:val="00727CC3"/>
    <w:rsid w:val="00727E20"/>
    <w:rsid w:val="00730287"/>
    <w:rsid w:val="007315A4"/>
    <w:rsid w:val="00731692"/>
    <w:rsid w:val="00731B63"/>
    <w:rsid w:val="007321A7"/>
    <w:rsid w:val="00732AC0"/>
    <w:rsid w:val="00733B10"/>
    <w:rsid w:val="00733F01"/>
    <w:rsid w:val="007349C6"/>
    <w:rsid w:val="007354B9"/>
    <w:rsid w:val="00735B92"/>
    <w:rsid w:val="00735C1D"/>
    <w:rsid w:val="00735D37"/>
    <w:rsid w:val="00735DBD"/>
    <w:rsid w:val="00736184"/>
    <w:rsid w:val="00736F65"/>
    <w:rsid w:val="0073753B"/>
    <w:rsid w:val="0074041C"/>
    <w:rsid w:val="0074073A"/>
    <w:rsid w:val="00740C11"/>
    <w:rsid w:val="00740EEA"/>
    <w:rsid w:val="007411B8"/>
    <w:rsid w:val="00741DF3"/>
    <w:rsid w:val="00743442"/>
    <w:rsid w:val="00743C18"/>
    <w:rsid w:val="00743EB8"/>
    <w:rsid w:val="007445CE"/>
    <w:rsid w:val="00744A09"/>
    <w:rsid w:val="00744AA5"/>
    <w:rsid w:val="00744C88"/>
    <w:rsid w:val="00745377"/>
    <w:rsid w:val="0074582E"/>
    <w:rsid w:val="00745EF7"/>
    <w:rsid w:val="00745FE9"/>
    <w:rsid w:val="00746137"/>
    <w:rsid w:val="007461E1"/>
    <w:rsid w:val="00746275"/>
    <w:rsid w:val="0074628F"/>
    <w:rsid w:val="0074684E"/>
    <w:rsid w:val="0074735F"/>
    <w:rsid w:val="0074786E"/>
    <w:rsid w:val="00747CED"/>
    <w:rsid w:val="00747D9D"/>
    <w:rsid w:val="00751ADB"/>
    <w:rsid w:val="007520A0"/>
    <w:rsid w:val="00752DE0"/>
    <w:rsid w:val="00752DFB"/>
    <w:rsid w:val="007535F9"/>
    <w:rsid w:val="00754490"/>
    <w:rsid w:val="007544B2"/>
    <w:rsid w:val="0075482A"/>
    <w:rsid w:val="00754BEF"/>
    <w:rsid w:val="007559A2"/>
    <w:rsid w:val="00755D10"/>
    <w:rsid w:val="00756436"/>
    <w:rsid w:val="0075678B"/>
    <w:rsid w:val="00756FC1"/>
    <w:rsid w:val="00757048"/>
    <w:rsid w:val="00757418"/>
    <w:rsid w:val="007576DE"/>
    <w:rsid w:val="00757792"/>
    <w:rsid w:val="007579DA"/>
    <w:rsid w:val="00757D1F"/>
    <w:rsid w:val="007604F2"/>
    <w:rsid w:val="007605B1"/>
    <w:rsid w:val="007605D0"/>
    <w:rsid w:val="007609FC"/>
    <w:rsid w:val="00760F76"/>
    <w:rsid w:val="007611BA"/>
    <w:rsid w:val="007613EC"/>
    <w:rsid w:val="00761742"/>
    <w:rsid w:val="00761BEC"/>
    <w:rsid w:val="0076265B"/>
    <w:rsid w:val="00762882"/>
    <w:rsid w:val="007630CC"/>
    <w:rsid w:val="007632D5"/>
    <w:rsid w:val="007637A5"/>
    <w:rsid w:val="007637DB"/>
    <w:rsid w:val="00763958"/>
    <w:rsid w:val="00763C4E"/>
    <w:rsid w:val="00763E1F"/>
    <w:rsid w:val="0076453C"/>
    <w:rsid w:val="007648B3"/>
    <w:rsid w:val="00764CBC"/>
    <w:rsid w:val="00764FBE"/>
    <w:rsid w:val="007650FF"/>
    <w:rsid w:val="00765B6A"/>
    <w:rsid w:val="007662C1"/>
    <w:rsid w:val="007664A7"/>
    <w:rsid w:val="00766663"/>
    <w:rsid w:val="00766A7C"/>
    <w:rsid w:val="00767527"/>
    <w:rsid w:val="00770554"/>
    <w:rsid w:val="007706E8"/>
    <w:rsid w:val="00770A57"/>
    <w:rsid w:val="00770B66"/>
    <w:rsid w:val="00770F68"/>
    <w:rsid w:val="007714D5"/>
    <w:rsid w:val="00771DEE"/>
    <w:rsid w:val="00772D91"/>
    <w:rsid w:val="00774698"/>
    <w:rsid w:val="007749EC"/>
    <w:rsid w:val="00774F0B"/>
    <w:rsid w:val="007752A9"/>
    <w:rsid w:val="007753DC"/>
    <w:rsid w:val="00775691"/>
    <w:rsid w:val="00775AFC"/>
    <w:rsid w:val="00775F46"/>
    <w:rsid w:val="00776470"/>
    <w:rsid w:val="0077655B"/>
    <w:rsid w:val="0077687B"/>
    <w:rsid w:val="007769A0"/>
    <w:rsid w:val="0077718D"/>
    <w:rsid w:val="00777549"/>
    <w:rsid w:val="00777AC3"/>
    <w:rsid w:val="00777B96"/>
    <w:rsid w:val="00777F3D"/>
    <w:rsid w:val="00780782"/>
    <w:rsid w:val="00780DA6"/>
    <w:rsid w:val="00781584"/>
    <w:rsid w:val="00781B7C"/>
    <w:rsid w:val="00781D1A"/>
    <w:rsid w:val="00782722"/>
    <w:rsid w:val="007829CF"/>
    <w:rsid w:val="007834AD"/>
    <w:rsid w:val="0078356D"/>
    <w:rsid w:val="00784052"/>
    <w:rsid w:val="00784402"/>
    <w:rsid w:val="007845BD"/>
    <w:rsid w:val="00784885"/>
    <w:rsid w:val="00784D6C"/>
    <w:rsid w:val="007852EF"/>
    <w:rsid w:val="00785563"/>
    <w:rsid w:val="007859F7"/>
    <w:rsid w:val="00785BA0"/>
    <w:rsid w:val="00786ABE"/>
    <w:rsid w:val="00786C29"/>
    <w:rsid w:val="00786C81"/>
    <w:rsid w:val="00786E42"/>
    <w:rsid w:val="00787A28"/>
    <w:rsid w:val="007904B8"/>
    <w:rsid w:val="00790543"/>
    <w:rsid w:val="0079055C"/>
    <w:rsid w:val="0079162A"/>
    <w:rsid w:val="0079180E"/>
    <w:rsid w:val="00791A52"/>
    <w:rsid w:val="00791D7A"/>
    <w:rsid w:val="007920D2"/>
    <w:rsid w:val="00792D60"/>
    <w:rsid w:val="00792F2E"/>
    <w:rsid w:val="00793D04"/>
    <w:rsid w:val="00793FF5"/>
    <w:rsid w:val="007948FB"/>
    <w:rsid w:val="0079518F"/>
    <w:rsid w:val="007953E5"/>
    <w:rsid w:val="0079632A"/>
    <w:rsid w:val="0079660D"/>
    <w:rsid w:val="00797012"/>
    <w:rsid w:val="007973DD"/>
    <w:rsid w:val="007978F6"/>
    <w:rsid w:val="007A021F"/>
    <w:rsid w:val="007A06E9"/>
    <w:rsid w:val="007A0890"/>
    <w:rsid w:val="007A093E"/>
    <w:rsid w:val="007A0F5F"/>
    <w:rsid w:val="007A12CE"/>
    <w:rsid w:val="007A170D"/>
    <w:rsid w:val="007A1C2D"/>
    <w:rsid w:val="007A2841"/>
    <w:rsid w:val="007A3117"/>
    <w:rsid w:val="007A33AD"/>
    <w:rsid w:val="007A38EF"/>
    <w:rsid w:val="007A3BAD"/>
    <w:rsid w:val="007A532F"/>
    <w:rsid w:val="007A54EF"/>
    <w:rsid w:val="007A561C"/>
    <w:rsid w:val="007A569F"/>
    <w:rsid w:val="007A56F4"/>
    <w:rsid w:val="007A61B2"/>
    <w:rsid w:val="007A68B6"/>
    <w:rsid w:val="007A6FDB"/>
    <w:rsid w:val="007A7328"/>
    <w:rsid w:val="007A758A"/>
    <w:rsid w:val="007B0028"/>
    <w:rsid w:val="007B06E6"/>
    <w:rsid w:val="007B11A2"/>
    <w:rsid w:val="007B1DC5"/>
    <w:rsid w:val="007B297E"/>
    <w:rsid w:val="007B3244"/>
    <w:rsid w:val="007B3F87"/>
    <w:rsid w:val="007B413B"/>
    <w:rsid w:val="007B4F1D"/>
    <w:rsid w:val="007B5007"/>
    <w:rsid w:val="007B5857"/>
    <w:rsid w:val="007B5B90"/>
    <w:rsid w:val="007B5C40"/>
    <w:rsid w:val="007B61E4"/>
    <w:rsid w:val="007B6D24"/>
    <w:rsid w:val="007B7AD6"/>
    <w:rsid w:val="007C117B"/>
    <w:rsid w:val="007C12AE"/>
    <w:rsid w:val="007C2037"/>
    <w:rsid w:val="007C285B"/>
    <w:rsid w:val="007C364B"/>
    <w:rsid w:val="007C36F2"/>
    <w:rsid w:val="007C390D"/>
    <w:rsid w:val="007C5206"/>
    <w:rsid w:val="007C5E1A"/>
    <w:rsid w:val="007C5F2A"/>
    <w:rsid w:val="007C5FF4"/>
    <w:rsid w:val="007C6D0B"/>
    <w:rsid w:val="007C718F"/>
    <w:rsid w:val="007C74FD"/>
    <w:rsid w:val="007C7986"/>
    <w:rsid w:val="007D0625"/>
    <w:rsid w:val="007D1BA8"/>
    <w:rsid w:val="007D1D5B"/>
    <w:rsid w:val="007D243D"/>
    <w:rsid w:val="007D2614"/>
    <w:rsid w:val="007D2878"/>
    <w:rsid w:val="007D2A6E"/>
    <w:rsid w:val="007D2B17"/>
    <w:rsid w:val="007D3054"/>
    <w:rsid w:val="007D33AA"/>
    <w:rsid w:val="007D349F"/>
    <w:rsid w:val="007D3ADD"/>
    <w:rsid w:val="007D4630"/>
    <w:rsid w:val="007D4952"/>
    <w:rsid w:val="007D4D00"/>
    <w:rsid w:val="007D5134"/>
    <w:rsid w:val="007D51A8"/>
    <w:rsid w:val="007D53B6"/>
    <w:rsid w:val="007D53D5"/>
    <w:rsid w:val="007D55D6"/>
    <w:rsid w:val="007D5619"/>
    <w:rsid w:val="007D56B2"/>
    <w:rsid w:val="007D5847"/>
    <w:rsid w:val="007D5E1C"/>
    <w:rsid w:val="007D5F7F"/>
    <w:rsid w:val="007D6DAC"/>
    <w:rsid w:val="007E0466"/>
    <w:rsid w:val="007E0493"/>
    <w:rsid w:val="007E071E"/>
    <w:rsid w:val="007E0A96"/>
    <w:rsid w:val="007E0B7B"/>
    <w:rsid w:val="007E0D31"/>
    <w:rsid w:val="007E0D59"/>
    <w:rsid w:val="007E0FD5"/>
    <w:rsid w:val="007E1198"/>
    <w:rsid w:val="007E1291"/>
    <w:rsid w:val="007E1700"/>
    <w:rsid w:val="007E1A8D"/>
    <w:rsid w:val="007E1F00"/>
    <w:rsid w:val="007E1FE4"/>
    <w:rsid w:val="007E23C8"/>
    <w:rsid w:val="007E2C1E"/>
    <w:rsid w:val="007E2DAE"/>
    <w:rsid w:val="007E3575"/>
    <w:rsid w:val="007E38D1"/>
    <w:rsid w:val="007E390A"/>
    <w:rsid w:val="007E401D"/>
    <w:rsid w:val="007E5053"/>
    <w:rsid w:val="007E5381"/>
    <w:rsid w:val="007E56E4"/>
    <w:rsid w:val="007E57B3"/>
    <w:rsid w:val="007E61A8"/>
    <w:rsid w:val="007E63EF"/>
    <w:rsid w:val="007E6E34"/>
    <w:rsid w:val="007E7F46"/>
    <w:rsid w:val="007F18BA"/>
    <w:rsid w:val="007F1B51"/>
    <w:rsid w:val="007F1C02"/>
    <w:rsid w:val="007F2A3F"/>
    <w:rsid w:val="007F3204"/>
    <w:rsid w:val="007F4179"/>
    <w:rsid w:val="007F4912"/>
    <w:rsid w:val="007F4AC8"/>
    <w:rsid w:val="007F4CEB"/>
    <w:rsid w:val="007F50EC"/>
    <w:rsid w:val="007F5120"/>
    <w:rsid w:val="007F54F7"/>
    <w:rsid w:val="007F56B3"/>
    <w:rsid w:val="007F5DE9"/>
    <w:rsid w:val="007F5F79"/>
    <w:rsid w:val="007F64ED"/>
    <w:rsid w:val="007F6614"/>
    <w:rsid w:val="007F6B71"/>
    <w:rsid w:val="007F6ECA"/>
    <w:rsid w:val="007F7D96"/>
    <w:rsid w:val="0080009D"/>
    <w:rsid w:val="008000AC"/>
    <w:rsid w:val="00800525"/>
    <w:rsid w:val="00800A89"/>
    <w:rsid w:val="00800CD8"/>
    <w:rsid w:val="00800D0B"/>
    <w:rsid w:val="00801455"/>
    <w:rsid w:val="0080147F"/>
    <w:rsid w:val="00801D35"/>
    <w:rsid w:val="008024BA"/>
    <w:rsid w:val="00802F1C"/>
    <w:rsid w:val="0080402A"/>
    <w:rsid w:val="00804ABB"/>
    <w:rsid w:val="00804FB6"/>
    <w:rsid w:val="00804FC0"/>
    <w:rsid w:val="00805402"/>
    <w:rsid w:val="008055F4"/>
    <w:rsid w:val="0080566E"/>
    <w:rsid w:val="008061F0"/>
    <w:rsid w:val="00806240"/>
    <w:rsid w:val="008066E5"/>
    <w:rsid w:val="00806FA2"/>
    <w:rsid w:val="008077A8"/>
    <w:rsid w:val="008109D7"/>
    <w:rsid w:val="00810C9F"/>
    <w:rsid w:val="00810ECA"/>
    <w:rsid w:val="00811197"/>
    <w:rsid w:val="00811337"/>
    <w:rsid w:val="008114CA"/>
    <w:rsid w:val="008118AC"/>
    <w:rsid w:val="00812532"/>
    <w:rsid w:val="00812927"/>
    <w:rsid w:val="00812A08"/>
    <w:rsid w:val="00812DE2"/>
    <w:rsid w:val="00812E73"/>
    <w:rsid w:val="0081352D"/>
    <w:rsid w:val="00813EE8"/>
    <w:rsid w:val="00814697"/>
    <w:rsid w:val="00814877"/>
    <w:rsid w:val="00814C7A"/>
    <w:rsid w:val="0081544D"/>
    <w:rsid w:val="008155C4"/>
    <w:rsid w:val="0081598C"/>
    <w:rsid w:val="00815C1E"/>
    <w:rsid w:val="00815CDA"/>
    <w:rsid w:val="00815EE8"/>
    <w:rsid w:val="008160A7"/>
    <w:rsid w:val="00816138"/>
    <w:rsid w:val="008179C7"/>
    <w:rsid w:val="00817AEB"/>
    <w:rsid w:val="00817DB0"/>
    <w:rsid w:val="00820A58"/>
    <w:rsid w:val="00820B74"/>
    <w:rsid w:val="00820BA8"/>
    <w:rsid w:val="00820BC3"/>
    <w:rsid w:val="008212CE"/>
    <w:rsid w:val="008215FD"/>
    <w:rsid w:val="00821A46"/>
    <w:rsid w:val="008236AE"/>
    <w:rsid w:val="00823C3D"/>
    <w:rsid w:val="0082454F"/>
    <w:rsid w:val="00824D99"/>
    <w:rsid w:val="008255D0"/>
    <w:rsid w:val="00826038"/>
    <w:rsid w:val="00826F9C"/>
    <w:rsid w:val="00827240"/>
    <w:rsid w:val="00827770"/>
    <w:rsid w:val="00830050"/>
    <w:rsid w:val="00830169"/>
    <w:rsid w:val="008305DF"/>
    <w:rsid w:val="008313F0"/>
    <w:rsid w:val="008314EC"/>
    <w:rsid w:val="00831E56"/>
    <w:rsid w:val="0083286C"/>
    <w:rsid w:val="00832E52"/>
    <w:rsid w:val="00833295"/>
    <w:rsid w:val="008335AB"/>
    <w:rsid w:val="008335F6"/>
    <w:rsid w:val="008338FD"/>
    <w:rsid w:val="0083446F"/>
    <w:rsid w:val="008355AA"/>
    <w:rsid w:val="0083610D"/>
    <w:rsid w:val="008374F6"/>
    <w:rsid w:val="00837D7B"/>
    <w:rsid w:val="00840268"/>
    <w:rsid w:val="00840451"/>
    <w:rsid w:val="00840574"/>
    <w:rsid w:val="0084061A"/>
    <w:rsid w:val="00840655"/>
    <w:rsid w:val="00841763"/>
    <w:rsid w:val="00842AD3"/>
    <w:rsid w:val="00843818"/>
    <w:rsid w:val="00843B65"/>
    <w:rsid w:val="00844135"/>
    <w:rsid w:val="0084426E"/>
    <w:rsid w:val="00844591"/>
    <w:rsid w:val="00844B30"/>
    <w:rsid w:val="00844C9A"/>
    <w:rsid w:val="00844E4A"/>
    <w:rsid w:val="00844E89"/>
    <w:rsid w:val="0084594A"/>
    <w:rsid w:val="00845E5F"/>
    <w:rsid w:val="00845EEA"/>
    <w:rsid w:val="00846203"/>
    <w:rsid w:val="00846666"/>
    <w:rsid w:val="00846725"/>
    <w:rsid w:val="00847365"/>
    <w:rsid w:val="008479DD"/>
    <w:rsid w:val="00847A5A"/>
    <w:rsid w:val="00850149"/>
    <w:rsid w:val="008501E3"/>
    <w:rsid w:val="00851444"/>
    <w:rsid w:val="00851EB4"/>
    <w:rsid w:val="00852320"/>
    <w:rsid w:val="00852D98"/>
    <w:rsid w:val="008533CA"/>
    <w:rsid w:val="00854B04"/>
    <w:rsid w:val="00854C20"/>
    <w:rsid w:val="00855044"/>
    <w:rsid w:val="0085632D"/>
    <w:rsid w:val="008563AF"/>
    <w:rsid w:val="00856BC0"/>
    <w:rsid w:val="00857780"/>
    <w:rsid w:val="008579B7"/>
    <w:rsid w:val="00857A6C"/>
    <w:rsid w:val="00860601"/>
    <w:rsid w:val="0086069A"/>
    <w:rsid w:val="008609B3"/>
    <w:rsid w:val="0086115A"/>
    <w:rsid w:val="00861F7F"/>
    <w:rsid w:val="00862173"/>
    <w:rsid w:val="00862242"/>
    <w:rsid w:val="00862579"/>
    <w:rsid w:val="0086259E"/>
    <w:rsid w:val="0086278F"/>
    <w:rsid w:val="0086290B"/>
    <w:rsid w:val="0086318F"/>
    <w:rsid w:val="008634E4"/>
    <w:rsid w:val="008636AA"/>
    <w:rsid w:val="008638BA"/>
    <w:rsid w:val="008640BC"/>
    <w:rsid w:val="008647EC"/>
    <w:rsid w:val="00864927"/>
    <w:rsid w:val="00864C26"/>
    <w:rsid w:val="00864C89"/>
    <w:rsid w:val="00864F77"/>
    <w:rsid w:val="008658EC"/>
    <w:rsid w:val="00865F6E"/>
    <w:rsid w:val="00865FED"/>
    <w:rsid w:val="008662FD"/>
    <w:rsid w:val="00866AF5"/>
    <w:rsid w:val="00866B32"/>
    <w:rsid w:val="00866EB3"/>
    <w:rsid w:val="008670B7"/>
    <w:rsid w:val="008672B2"/>
    <w:rsid w:val="008676E8"/>
    <w:rsid w:val="00867DC1"/>
    <w:rsid w:val="00870AE8"/>
    <w:rsid w:val="00871272"/>
    <w:rsid w:val="008715D7"/>
    <w:rsid w:val="0087177F"/>
    <w:rsid w:val="00873088"/>
    <w:rsid w:val="008731BF"/>
    <w:rsid w:val="008735C7"/>
    <w:rsid w:val="00873DB4"/>
    <w:rsid w:val="008740F1"/>
    <w:rsid w:val="00874C22"/>
    <w:rsid w:val="00874D75"/>
    <w:rsid w:val="00875E2A"/>
    <w:rsid w:val="00875FC6"/>
    <w:rsid w:val="008761A9"/>
    <w:rsid w:val="00877865"/>
    <w:rsid w:val="00880408"/>
    <w:rsid w:val="008805A0"/>
    <w:rsid w:val="008806E1"/>
    <w:rsid w:val="00881A98"/>
    <w:rsid w:val="00881C5E"/>
    <w:rsid w:val="00881F99"/>
    <w:rsid w:val="008826F1"/>
    <w:rsid w:val="008827C0"/>
    <w:rsid w:val="008828C5"/>
    <w:rsid w:val="008828F7"/>
    <w:rsid w:val="008830FE"/>
    <w:rsid w:val="00883168"/>
    <w:rsid w:val="00884422"/>
    <w:rsid w:val="008851BD"/>
    <w:rsid w:val="00885D76"/>
    <w:rsid w:val="008861EA"/>
    <w:rsid w:val="008865D6"/>
    <w:rsid w:val="00886D62"/>
    <w:rsid w:val="00886E28"/>
    <w:rsid w:val="008875F8"/>
    <w:rsid w:val="00890456"/>
    <w:rsid w:val="00890F08"/>
    <w:rsid w:val="008912F8"/>
    <w:rsid w:val="00891462"/>
    <w:rsid w:val="008914A8"/>
    <w:rsid w:val="00891D30"/>
    <w:rsid w:val="00891EA4"/>
    <w:rsid w:val="00892330"/>
    <w:rsid w:val="0089268F"/>
    <w:rsid w:val="008931A3"/>
    <w:rsid w:val="008945BB"/>
    <w:rsid w:val="008948F3"/>
    <w:rsid w:val="00895260"/>
    <w:rsid w:val="008960AC"/>
    <w:rsid w:val="008962D1"/>
    <w:rsid w:val="00896B60"/>
    <w:rsid w:val="00897D2C"/>
    <w:rsid w:val="008A0423"/>
    <w:rsid w:val="008A19D7"/>
    <w:rsid w:val="008A1F21"/>
    <w:rsid w:val="008A2589"/>
    <w:rsid w:val="008A29B5"/>
    <w:rsid w:val="008A2E33"/>
    <w:rsid w:val="008A3836"/>
    <w:rsid w:val="008A3DBB"/>
    <w:rsid w:val="008A4B1A"/>
    <w:rsid w:val="008A4BA0"/>
    <w:rsid w:val="008A4BB9"/>
    <w:rsid w:val="008A53AC"/>
    <w:rsid w:val="008A5AB8"/>
    <w:rsid w:val="008A6073"/>
    <w:rsid w:val="008A6950"/>
    <w:rsid w:val="008A6B32"/>
    <w:rsid w:val="008A70C1"/>
    <w:rsid w:val="008A7583"/>
    <w:rsid w:val="008B0604"/>
    <w:rsid w:val="008B0A37"/>
    <w:rsid w:val="008B0B15"/>
    <w:rsid w:val="008B0C5B"/>
    <w:rsid w:val="008B0C76"/>
    <w:rsid w:val="008B11EB"/>
    <w:rsid w:val="008B1B83"/>
    <w:rsid w:val="008B23FA"/>
    <w:rsid w:val="008B258A"/>
    <w:rsid w:val="008B2FFF"/>
    <w:rsid w:val="008B316D"/>
    <w:rsid w:val="008B338C"/>
    <w:rsid w:val="008B34E1"/>
    <w:rsid w:val="008B35E8"/>
    <w:rsid w:val="008B3619"/>
    <w:rsid w:val="008B4752"/>
    <w:rsid w:val="008B50A9"/>
    <w:rsid w:val="008B5152"/>
    <w:rsid w:val="008B5B9C"/>
    <w:rsid w:val="008B6055"/>
    <w:rsid w:val="008B6152"/>
    <w:rsid w:val="008B6528"/>
    <w:rsid w:val="008B6DB7"/>
    <w:rsid w:val="008B7998"/>
    <w:rsid w:val="008B7C2D"/>
    <w:rsid w:val="008C04D1"/>
    <w:rsid w:val="008C0693"/>
    <w:rsid w:val="008C0DC1"/>
    <w:rsid w:val="008C0DD7"/>
    <w:rsid w:val="008C18FD"/>
    <w:rsid w:val="008C19DD"/>
    <w:rsid w:val="008C1A33"/>
    <w:rsid w:val="008C29B7"/>
    <w:rsid w:val="008C34C9"/>
    <w:rsid w:val="008C444C"/>
    <w:rsid w:val="008C470A"/>
    <w:rsid w:val="008C52C5"/>
    <w:rsid w:val="008C60C4"/>
    <w:rsid w:val="008C61E7"/>
    <w:rsid w:val="008C6B21"/>
    <w:rsid w:val="008C6F70"/>
    <w:rsid w:val="008C70B0"/>
    <w:rsid w:val="008C73A0"/>
    <w:rsid w:val="008C7DD7"/>
    <w:rsid w:val="008D03E5"/>
    <w:rsid w:val="008D0F45"/>
    <w:rsid w:val="008D115E"/>
    <w:rsid w:val="008D14C7"/>
    <w:rsid w:val="008D16E0"/>
    <w:rsid w:val="008D2458"/>
    <w:rsid w:val="008D2632"/>
    <w:rsid w:val="008D2774"/>
    <w:rsid w:val="008D2D5E"/>
    <w:rsid w:val="008D3260"/>
    <w:rsid w:val="008D335F"/>
    <w:rsid w:val="008D3AF3"/>
    <w:rsid w:val="008D3C19"/>
    <w:rsid w:val="008D3D2F"/>
    <w:rsid w:val="008D4545"/>
    <w:rsid w:val="008D5090"/>
    <w:rsid w:val="008D526C"/>
    <w:rsid w:val="008D5404"/>
    <w:rsid w:val="008D572D"/>
    <w:rsid w:val="008D5783"/>
    <w:rsid w:val="008D5CD9"/>
    <w:rsid w:val="008D5D4B"/>
    <w:rsid w:val="008D5FD6"/>
    <w:rsid w:val="008D6364"/>
    <w:rsid w:val="008D6F49"/>
    <w:rsid w:val="008D731A"/>
    <w:rsid w:val="008E0B7B"/>
    <w:rsid w:val="008E315F"/>
    <w:rsid w:val="008E331B"/>
    <w:rsid w:val="008E338C"/>
    <w:rsid w:val="008E35C9"/>
    <w:rsid w:val="008E3B73"/>
    <w:rsid w:val="008E4193"/>
    <w:rsid w:val="008E4F1D"/>
    <w:rsid w:val="008E5963"/>
    <w:rsid w:val="008E5D40"/>
    <w:rsid w:val="008E603B"/>
    <w:rsid w:val="008E6CE7"/>
    <w:rsid w:val="008E7429"/>
    <w:rsid w:val="008E7F38"/>
    <w:rsid w:val="008F0C1E"/>
    <w:rsid w:val="008F1440"/>
    <w:rsid w:val="008F1B82"/>
    <w:rsid w:val="008F1E76"/>
    <w:rsid w:val="008F27B1"/>
    <w:rsid w:val="008F3F94"/>
    <w:rsid w:val="008F4165"/>
    <w:rsid w:val="008F4C05"/>
    <w:rsid w:val="008F4E08"/>
    <w:rsid w:val="008F56A9"/>
    <w:rsid w:val="008F5CB4"/>
    <w:rsid w:val="008F5E28"/>
    <w:rsid w:val="008F62E6"/>
    <w:rsid w:val="008F722A"/>
    <w:rsid w:val="008F78E8"/>
    <w:rsid w:val="0090063D"/>
    <w:rsid w:val="0090076E"/>
    <w:rsid w:val="0090105B"/>
    <w:rsid w:val="0090137F"/>
    <w:rsid w:val="009013F4"/>
    <w:rsid w:val="00901421"/>
    <w:rsid w:val="00901A86"/>
    <w:rsid w:val="00901CAB"/>
    <w:rsid w:val="00901F17"/>
    <w:rsid w:val="00902E8E"/>
    <w:rsid w:val="009034A9"/>
    <w:rsid w:val="00903D6C"/>
    <w:rsid w:val="009045A1"/>
    <w:rsid w:val="00904E99"/>
    <w:rsid w:val="00905399"/>
    <w:rsid w:val="00905E0E"/>
    <w:rsid w:val="009074AA"/>
    <w:rsid w:val="00910010"/>
    <w:rsid w:val="00910212"/>
    <w:rsid w:val="0091028B"/>
    <w:rsid w:val="00910657"/>
    <w:rsid w:val="0091072C"/>
    <w:rsid w:val="009127E1"/>
    <w:rsid w:val="00912AF9"/>
    <w:rsid w:val="00912D9E"/>
    <w:rsid w:val="009130EA"/>
    <w:rsid w:val="0091345D"/>
    <w:rsid w:val="00913D54"/>
    <w:rsid w:val="0091459F"/>
    <w:rsid w:val="00915CBC"/>
    <w:rsid w:val="009167CA"/>
    <w:rsid w:val="00917CCC"/>
    <w:rsid w:val="00917F56"/>
    <w:rsid w:val="00917FA2"/>
    <w:rsid w:val="009200E9"/>
    <w:rsid w:val="0092021D"/>
    <w:rsid w:val="00921709"/>
    <w:rsid w:val="0092248A"/>
    <w:rsid w:val="009227CA"/>
    <w:rsid w:val="00922810"/>
    <w:rsid w:val="00922BBD"/>
    <w:rsid w:val="00922D69"/>
    <w:rsid w:val="00923210"/>
    <w:rsid w:val="00923FB8"/>
    <w:rsid w:val="00924316"/>
    <w:rsid w:val="00924554"/>
    <w:rsid w:val="00924E77"/>
    <w:rsid w:val="0092514B"/>
    <w:rsid w:val="009253E6"/>
    <w:rsid w:val="00925939"/>
    <w:rsid w:val="00925BE4"/>
    <w:rsid w:val="00926B0F"/>
    <w:rsid w:val="0092718A"/>
    <w:rsid w:val="00927E0F"/>
    <w:rsid w:val="00927F59"/>
    <w:rsid w:val="009304DB"/>
    <w:rsid w:val="00930ABD"/>
    <w:rsid w:val="009315ED"/>
    <w:rsid w:val="00931631"/>
    <w:rsid w:val="00931707"/>
    <w:rsid w:val="00931850"/>
    <w:rsid w:val="00931896"/>
    <w:rsid w:val="0093298C"/>
    <w:rsid w:val="00932C5A"/>
    <w:rsid w:val="00932D14"/>
    <w:rsid w:val="00933D37"/>
    <w:rsid w:val="00934F95"/>
    <w:rsid w:val="0093516D"/>
    <w:rsid w:val="009355F8"/>
    <w:rsid w:val="00935FA6"/>
    <w:rsid w:val="00936205"/>
    <w:rsid w:val="00936485"/>
    <w:rsid w:val="009367EA"/>
    <w:rsid w:val="0093681E"/>
    <w:rsid w:val="00936A14"/>
    <w:rsid w:val="00936BB8"/>
    <w:rsid w:val="00936FF4"/>
    <w:rsid w:val="0093705A"/>
    <w:rsid w:val="0093748A"/>
    <w:rsid w:val="00940523"/>
    <w:rsid w:val="00940B55"/>
    <w:rsid w:val="009410A9"/>
    <w:rsid w:val="00941E6E"/>
    <w:rsid w:val="00942345"/>
    <w:rsid w:val="0094280E"/>
    <w:rsid w:val="00942963"/>
    <w:rsid w:val="00942BD7"/>
    <w:rsid w:val="00942F49"/>
    <w:rsid w:val="009430C6"/>
    <w:rsid w:val="00943A79"/>
    <w:rsid w:val="00943AD5"/>
    <w:rsid w:val="00943B5D"/>
    <w:rsid w:val="00943E88"/>
    <w:rsid w:val="00943FAD"/>
    <w:rsid w:val="00944334"/>
    <w:rsid w:val="00944844"/>
    <w:rsid w:val="00944AC1"/>
    <w:rsid w:val="00944EE0"/>
    <w:rsid w:val="00944F0C"/>
    <w:rsid w:val="009451BC"/>
    <w:rsid w:val="0094521C"/>
    <w:rsid w:val="0094600D"/>
    <w:rsid w:val="0094632E"/>
    <w:rsid w:val="00946A04"/>
    <w:rsid w:val="00946A06"/>
    <w:rsid w:val="0094707C"/>
    <w:rsid w:val="00947247"/>
    <w:rsid w:val="00947438"/>
    <w:rsid w:val="009474B2"/>
    <w:rsid w:val="009479A3"/>
    <w:rsid w:val="009479A5"/>
    <w:rsid w:val="00947B1B"/>
    <w:rsid w:val="00950A8E"/>
    <w:rsid w:val="009510AD"/>
    <w:rsid w:val="00951970"/>
    <w:rsid w:val="00951CFA"/>
    <w:rsid w:val="00951DC0"/>
    <w:rsid w:val="00951FE9"/>
    <w:rsid w:val="009529C2"/>
    <w:rsid w:val="009529F7"/>
    <w:rsid w:val="00952CE0"/>
    <w:rsid w:val="00952FC3"/>
    <w:rsid w:val="009532C1"/>
    <w:rsid w:val="009535DD"/>
    <w:rsid w:val="00953CF5"/>
    <w:rsid w:val="00953FF3"/>
    <w:rsid w:val="009543B3"/>
    <w:rsid w:val="00954C49"/>
    <w:rsid w:val="00955332"/>
    <w:rsid w:val="009555E0"/>
    <w:rsid w:val="00955639"/>
    <w:rsid w:val="00955734"/>
    <w:rsid w:val="00955C26"/>
    <w:rsid w:val="009562D2"/>
    <w:rsid w:val="00956664"/>
    <w:rsid w:val="00956965"/>
    <w:rsid w:val="00956A1D"/>
    <w:rsid w:val="00956C50"/>
    <w:rsid w:val="0095701A"/>
    <w:rsid w:val="00957067"/>
    <w:rsid w:val="009608E6"/>
    <w:rsid w:val="00960A9A"/>
    <w:rsid w:val="00960AF1"/>
    <w:rsid w:val="00960CCA"/>
    <w:rsid w:val="0096258A"/>
    <w:rsid w:val="00962A4F"/>
    <w:rsid w:val="00962AD8"/>
    <w:rsid w:val="00963196"/>
    <w:rsid w:val="00964024"/>
    <w:rsid w:val="009646FD"/>
    <w:rsid w:val="009652DA"/>
    <w:rsid w:val="009657B2"/>
    <w:rsid w:val="009669FA"/>
    <w:rsid w:val="00966D08"/>
    <w:rsid w:val="00966E30"/>
    <w:rsid w:val="009671A0"/>
    <w:rsid w:val="00967AC8"/>
    <w:rsid w:val="00970195"/>
    <w:rsid w:val="009702CC"/>
    <w:rsid w:val="00970D3B"/>
    <w:rsid w:val="00970DD5"/>
    <w:rsid w:val="009711B4"/>
    <w:rsid w:val="009719BB"/>
    <w:rsid w:val="00971A5C"/>
    <w:rsid w:val="0097221D"/>
    <w:rsid w:val="009723EF"/>
    <w:rsid w:val="00972B78"/>
    <w:rsid w:val="00973002"/>
    <w:rsid w:val="00974634"/>
    <w:rsid w:val="00975577"/>
    <w:rsid w:val="0097583C"/>
    <w:rsid w:val="00975ACD"/>
    <w:rsid w:val="00975BA6"/>
    <w:rsid w:val="00976006"/>
    <w:rsid w:val="0097688F"/>
    <w:rsid w:val="00976EBA"/>
    <w:rsid w:val="0097701B"/>
    <w:rsid w:val="0097779B"/>
    <w:rsid w:val="00977E1C"/>
    <w:rsid w:val="00977FD9"/>
    <w:rsid w:val="009805EC"/>
    <w:rsid w:val="009807E7"/>
    <w:rsid w:val="00980D5E"/>
    <w:rsid w:val="0098188C"/>
    <w:rsid w:val="00981CD0"/>
    <w:rsid w:val="009821BB"/>
    <w:rsid w:val="0098224A"/>
    <w:rsid w:val="00983DD9"/>
    <w:rsid w:val="00983F44"/>
    <w:rsid w:val="00984E2C"/>
    <w:rsid w:val="009850FC"/>
    <w:rsid w:val="009852E2"/>
    <w:rsid w:val="00985BB5"/>
    <w:rsid w:val="0098616B"/>
    <w:rsid w:val="009862B0"/>
    <w:rsid w:val="009864C2"/>
    <w:rsid w:val="00986D98"/>
    <w:rsid w:val="00987269"/>
    <w:rsid w:val="0098778E"/>
    <w:rsid w:val="00987DBE"/>
    <w:rsid w:val="0099022F"/>
    <w:rsid w:val="00990754"/>
    <w:rsid w:val="00990ED8"/>
    <w:rsid w:val="009913F4"/>
    <w:rsid w:val="009914BA"/>
    <w:rsid w:val="00991B47"/>
    <w:rsid w:val="00991ED4"/>
    <w:rsid w:val="00992079"/>
    <w:rsid w:val="00992729"/>
    <w:rsid w:val="009929DB"/>
    <w:rsid w:val="00992A9F"/>
    <w:rsid w:val="009932D3"/>
    <w:rsid w:val="0099426C"/>
    <w:rsid w:val="009943F9"/>
    <w:rsid w:val="009944AD"/>
    <w:rsid w:val="009944E9"/>
    <w:rsid w:val="009946A1"/>
    <w:rsid w:val="00994C85"/>
    <w:rsid w:val="009951AA"/>
    <w:rsid w:val="009956D9"/>
    <w:rsid w:val="00995BAE"/>
    <w:rsid w:val="00996A10"/>
    <w:rsid w:val="00996A57"/>
    <w:rsid w:val="00996F23"/>
    <w:rsid w:val="0099771F"/>
    <w:rsid w:val="00997AEF"/>
    <w:rsid w:val="00997D4E"/>
    <w:rsid w:val="009A02EE"/>
    <w:rsid w:val="009A08E9"/>
    <w:rsid w:val="009A099C"/>
    <w:rsid w:val="009A0A57"/>
    <w:rsid w:val="009A0E26"/>
    <w:rsid w:val="009A0F85"/>
    <w:rsid w:val="009A10E4"/>
    <w:rsid w:val="009A142A"/>
    <w:rsid w:val="009A16E6"/>
    <w:rsid w:val="009A2839"/>
    <w:rsid w:val="009A3324"/>
    <w:rsid w:val="009A379B"/>
    <w:rsid w:val="009A3AEC"/>
    <w:rsid w:val="009A3AF0"/>
    <w:rsid w:val="009A3BF2"/>
    <w:rsid w:val="009A3F53"/>
    <w:rsid w:val="009A41EB"/>
    <w:rsid w:val="009A44F2"/>
    <w:rsid w:val="009A470A"/>
    <w:rsid w:val="009A5614"/>
    <w:rsid w:val="009A59FD"/>
    <w:rsid w:val="009A60FA"/>
    <w:rsid w:val="009A6142"/>
    <w:rsid w:val="009A6E9E"/>
    <w:rsid w:val="009A6FCB"/>
    <w:rsid w:val="009A79D7"/>
    <w:rsid w:val="009A7EBD"/>
    <w:rsid w:val="009A7F79"/>
    <w:rsid w:val="009A7FDE"/>
    <w:rsid w:val="009B0FB3"/>
    <w:rsid w:val="009B1965"/>
    <w:rsid w:val="009B1AAC"/>
    <w:rsid w:val="009B1B0D"/>
    <w:rsid w:val="009B2106"/>
    <w:rsid w:val="009B26A8"/>
    <w:rsid w:val="009B3D5A"/>
    <w:rsid w:val="009B4026"/>
    <w:rsid w:val="009B4ADE"/>
    <w:rsid w:val="009B58D4"/>
    <w:rsid w:val="009B638E"/>
    <w:rsid w:val="009B6452"/>
    <w:rsid w:val="009B6488"/>
    <w:rsid w:val="009B669B"/>
    <w:rsid w:val="009B6A8E"/>
    <w:rsid w:val="009B6B0F"/>
    <w:rsid w:val="009B7397"/>
    <w:rsid w:val="009C0DCE"/>
    <w:rsid w:val="009C0EF9"/>
    <w:rsid w:val="009C17BD"/>
    <w:rsid w:val="009C186F"/>
    <w:rsid w:val="009C1B16"/>
    <w:rsid w:val="009C2442"/>
    <w:rsid w:val="009C2460"/>
    <w:rsid w:val="009C31D5"/>
    <w:rsid w:val="009C3885"/>
    <w:rsid w:val="009C4240"/>
    <w:rsid w:val="009C453D"/>
    <w:rsid w:val="009C45DE"/>
    <w:rsid w:val="009C48C9"/>
    <w:rsid w:val="009C48EF"/>
    <w:rsid w:val="009C619F"/>
    <w:rsid w:val="009C64A2"/>
    <w:rsid w:val="009C6E8E"/>
    <w:rsid w:val="009D0760"/>
    <w:rsid w:val="009D07B5"/>
    <w:rsid w:val="009D0AA4"/>
    <w:rsid w:val="009D12CC"/>
    <w:rsid w:val="009D15B4"/>
    <w:rsid w:val="009D1AF4"/>
    <w:rsid w:val="009D1FF2"/>
    <w:rsid w:val="009D2266"/>
    <w:rsid w:val="009D25EA"/>
    <w:rsid w:val="009D281A"/>
    <w:rsid w:val="009D2B0B"/>
    <w:rsid w:val="009D360C"/>
    <w:rsid w:val="009D3A60"/>
    <w:rsid w:val="009D3B85"/>
    <w:rsid w:val="009D426F"/>
    <w:rsid w:val="009D4C03"/>
    <w:rsid w:val="009D4DE0"/>
    <w:rsid w:val="009D5A7A"/>
    <w:rsid w:val="009D5F4E"/>
    <w:rsid w:val="009D6038"/>
    <w:rsid w:val="009D6CE0"/>
    <w:rsid w:val="009D6EC1"/>
    <w:rsid w:val="009D73F2"/>
    <w:rsid w:val="009D751A"/>
    <w:rsid w:val="009D7752"/>
    <w:rsid w:val="009D7998"/>
    <w:rsid w:val="009E04BF"/>
    <w:rsid w:val="009E053D"/>
    <w:rsid w:val="009E0DA9"/>
    <w:rsid w:val="009E186B"/>
    <w:rsid w:val="009E1C3D"/>
    <w:rsid w:val="009E1EE7"/>
    <w:rsid w:val="009E22E3"/>
    <w:rsid w:val="009E2455"/>
    <w:rsid w:val="009E27E4"/>
    <w:rsid w:val="009E28A8"/>
    <w:rsid w:val="009E2C14"/>
    <w:rsid w:val="009E3726"/>
    <w:rsid w:val="009E38EF"/>
    <w:rsid w:val="009E3F76"/>
    <w:rsid w:val="009E4460"/>
    <w:rsid w:val="009E4828"/>
    <w:rsid w:val="009E59E7"/>
    <w:rsid w:val="009E5FCC"/>
    <w:rsid w:val="009E622B"/>
    <w:rsid w:val="009E6B94"/>
    <w:rsid w:val="009E6D8E"/>
    <w:rsid w:val="009E6EE9"/>
    <w:rsid w:val="009E710F"/>
    <w:rsid w:val="009F01B7"/>
    <w:rsid w:val="009F0506"/>
    <w:rsid w:val="009F0C2C"/>
    <w:rsid w:val="009F0EA5"/>
    <w:rsid w:val="009F1217"/>
    <w:rsid w:val="009F130C"/>
    <w:rsid w:val="009F1747"/>
    <w:rsid w:val="009F2D90"/>
    <w:rsid w:val="009F36B1"/>
    <w:rsid w:val="009F38FE"/>
    <w:rsid w:val="009F4106"/>
    <w:rsid w:val="009F4819"/>
    <w:rsid w:val="009F511D"/>
    <w:rsid w:val="009F5173"/>
    <w:rsid w:val="009F5603"/>
    <w:rsid w:val="009F5B45"/>
    <w:rsid w:val="009F6064"/>
    <w:rsid w:val="009F6179"/>
    <w:rsid w:val="009F754E"/>
    <w:rsid w:val="009F7953"/>
    <w:rsid w:val="009F7CAA"/>
    <w:rsid w:val="00A0019B"/>
    <w:rsid w:val="00A00A2F"/>
    <w:rsid w:val="00A01968"/>
    <w:rsid w:val="00A0219D"/>
    <w:rsid w:val="00A021B6"/>
    <w:rsid w:val="00A0312B"/>
    <w:rsid w:val="00A04A9E"/>
    <w:rsid w:val="00A04ABA"/>
    <w:rsid w:val="00A04B33"/>
    <w:rsid w:val="00A056FF"/>
    <w:rsid w:val="00A05CAF"/>
    <w:rsid w:val="00A05D1C"/>
    <w:rsid w:val="00A05D71"/>
    <w:rsid w:val="00A05FF2"/>
    <w:rsid w:val="00A06049"/>
    <w:rsid w:val="00A06073"/>
    <w:rsid w:val="00A06134"/>
    <w:rsid w:val="00A062DE"/>
    <w:rsid w:val="00A0675C"/>
    <w:rsid w:val="00A068AF"/>
    <w:rsid w:val="00A07137"/>
    <w:rsid w:val="00A07B0E"/>
    <w:rsid w:val="00A07B73"/>
    <w:rsid w:val="00A07E9F"/>
    <w:rsid w:val="00A1030E"/>
    <w:rsid w:val="00A10CE3"/>
    <w:rsid w:val="00A10D83"/>
    <w:rsid w:val="00A10E23"/>
    <w:rsid w:val="00A10E49"/>
    <w:rsid w:val="00A11F9B"/>
    <w:rsid w:val="00A1265C"/>
    <w:rsid w:val="00A12A81"/>
    <w:rsid w:val="00A12C60"/>
    <w:rsid w:val="00A140E4"/>
    <w:rsid w:val="00A1434F"/>
    <w:rsid w:val="00A1472A"/>
    <w:rsid w:val="00A14A6E"/>
    <w:rsid w:val="00A14E6E"/>
    <w:rsid w:val="00A1534C"/>
    <w:rsid w:val="00A15508"/>
    <w:rsid w:val="00A1552B"/>
    <w:rsid w:val="00A15877"/>
    <w:rsid w:val="00A15A44"/>
    <w:rsid w:val="00A15B36"/>
    <w:rsid w:val="00A160E2"/>
    <w:rsid w:val="00A1640A"/>
    <w:rsid w:val="00A166CE"/>
    <w:rsid w:val="00A16FB5"/>
    <w:rsid w:val="00A17774"/>
    <w:rsid w:val="00A17E90"/>
    <w:rsid w:val="00A203E6"/>
    <w:rsid w:val="00A22EFC"/>
    <w:rsid w:val="00A23481"/>
    <w:rsid w:val="00A23977"/>
    <w:rsid w:val="00A239A5"/>
    <w:rsid w:val="00A23CA1"/>
    <w:rsid w:val="00A23CFB"/>
    <w:rsid w:val="00A24ADA"/>
    <w:rsid w:val="00A24B3F"/>
    <w:rsid w:val="00A24CE7"/>
    <w:rsid w:val="00A252A2"/>
    <w:rsid w:val="00A25BC8"/>
    <w:rsid w:val="00A26052"/>
    <w:rsid w:val="00A261BE"/>
    <w:rsid w:val="00A264D4"/>
    <w:rsid w:val="00A26670"/>
    <w:rsid w:val="00A2745E"/>
    <w:rsid w:val="00A27478"/>
    <w:rsid w:val="00A27892"/>
    <w:rsid w:val="00A27AC4"/>
    <w:rsid w:val="00A27C09"/>
    <w:rsid w:val="00A30009"/>
    <w:rsid w:val="00A3056E"/>
    <w:rsid w:val="00A313D9"/>
    <w:rsid w:val="00A3206E"/>
    <w:rsid w:val="00A32A7E"/>
    <w:rsid w:val="00A32FE3"/>
    <w:rsid w:val="00A3341A"/>
    <w:rsid w:val="00A33771"/>
    <w:rsid w:val="00A339AE"/>
    <w:rsid w:val="00A34117"/>
    <w:rsid w:val="00A344FA"/>
    <w:rsid w:val="00A34706"/>
    <w:rsid w:val="00A348A9"/>
    <w:rsid w:val="00A348E0"/>
    <w:rsid w:val="00A35CC6"/>
    <w:rsid w:val="00A36377"/>
    <w:rsid w:val="00A3680B"/>
    <w:rsid w:val="00A36876"/>
    <w:rsid w:val="00A36D6C"/>
    <w:rsid w:val="00A36E81"/>
    <w:rsid w:val="00A36F11"/>
    <w:rsid w:val="00A376E5"/>
    <w:rsid w:val="00A37883"/>
    <w:rsid w:val="00A37DA7"/>
    <w:rsid w:val="00A403F4"/>
    <w:rsid w:val="00A40953"/>
    <w:rsid w:val="00A40F96"/>
    <w:rsid w:val="00A413CF"/>
    <w:rsid w:val="00A418F8"/>
    <w:rsid w:val="00A41CE9"/>
    <w:rsid w:val="00A4203C"/>
    <w:rsid w:val="00A427D7"/>
    <w:rsid w:val="00A42F9E"/>
    <w:rsid w:val="00A432CE"/>
    <w:rsid w:val="00A43770"/>
    <w:rsid w:val="00A43913"/>
    <w:rsid w:val="00A44433"/>
    <w:rsid w:val="00A445F4"/>
    <w:rsid w:val="00A44CCB"/>
    <w:rsid w:val="00A451ED"/>
    <w:rsid w:val="00A45E56"/>
    <w:rsid w:val="00A461D7"/>
    <w:rsid w:val="00A46275"/>
    <w:rsid w:val="00A4780F"/>
    <w:rsid w:val="00A47AC2"/>
    <w:rsid w:val="00A47D0C"/>
    <w:rsid w:val="00A50108"/>
    <w:rsid w:val="00A5027F"/>
    <w:rsid w:val="00A5045D"/>
    <w:rsid w:val="00A5048F"/>
    <w:rsid w:val="00A50804"/>
    <w:rsid w:val="00A51789"/>
    <w:rsid w:val="00A522E1"/>
    <w:rsid w:val="00A52C52"/>
    <w:rsid w:val="00A52C71"/>
    <w:rsid w:val="00A530B3"/>
    <w:rsid w:val="00A53148"/>
    <w:rsid w:val="00A550A5"/>
    <w:rsid w:val="00A5587E"/>
    <w:rsid w:val="00A55D51"/>
    <w:rsid w:val="00A56136"/>
    <w:rsid w:val="00A561F2"/>
    <w:rsid w:val="00A5637A"/>
    <w:rsid w:val="00A5662C"/>
    <w:rsid w:val="00A56A46"/>
    <w:rsid w:val="00A576F3"/>
    <w:rsid w:val="00A6004E"/>
    <w:rsid w:val="00A6048C"/>
    <w:rsid w:val="00A60C16"/>
    <w:rsid w:val="00A614B6"/>
    <w:rsid w:val="00A617C7"/>
    <w:rsid w:val="00A631E0"/>
    <w:rsid w:val="00A63248"/>
    <w:rsid w:val="00A63409"/>
    <w:rsid w:val="00A638EC"/>
    <w:rsid w:val="00A6399B"/>
    <w:rsid w:val="00A63B39"/>
    <w:rsid w:val="00A63C7E"/>
    <w:rsid w:val="00A64AD4"/>
    <w:rsid w:val="00A65645"/>
    <w:rsid w:val="00A65811"/>
    <w:rsid w:val="00A65ADC"/>
    <w:rsid w:val="00A65AF9"/>
    <w:rsid w:val="00A65C4D"/>
    <w:rsid w:val="00A660F6"/>
    <w:rsid w:val="00A66251"/>
    <w:rsid w:val="00A6630E"/>
    <w:rsid w:val="00A66B6B"/>
    <w:rsid w:val="00A67613"/>
    <w:rsid w:val="00A67C34"/>
    <w:rsid w:val="00A70996"/>
    <w:rsid w:val="00A712C9"/>
    <w:rsid w:val="00A719F8"/>
    <w:rsid w:val="00A71EEB"/>
    <w:rsid w:val="00A71F82"/>
    <w:rsid w:val="00A72509"/>
    <w:rsid w:val="00A729A8"/>
    <w:rsid w:val="00A73CCE"/>
    <w:rsid w:val="00A73EB0"/>
    <w:rsid w:val="00A743F0"/>
    <w:rsid w:val="00A75642"/>
    <w:rsid w:val="00A7579C"/>
    <w:rsid w:val="00A75A55"/>
    <w:rsid w:val="00A76390"/>
    <w:rsid w:val="00A77253"/>
    <w:rsid w:val="00A77319"/>
    <w:rsid w:val="00A77512"/>
    <w:rsid w:val="00A77A93"/>
    <w:rsid w:val="00A77C45"/>
    <w:rsid w:val="00A80F44"/>
    <w:rsid w:val="00A81402"/>
    <w:rsid w:val="00A81B07"/>
    <w:rsid w:val="00A82157"/>
    <w:rsid w:val="00A826EA"/>
    <w:rsid w:val="00A82B38"/>
    <w:rsid w:val="00A83904"/>
    <w:rsid w:val="00A83A5F"/>
    <w:rsid w:val="00A83D6E"/>
    <w:rsid w:val="00A84C5B"/>
    <w:rsid w:val="00A84C82"/>
    <w:rsid w:val="00A84E17"/>
    <w:rsid w:val="00A8519F"/>
    <w:rsid w:val="00A852F4"/>
    <w:rsid w:val="00A85596"/>
    <w:rsid w:val="00A85BA5"/>
    <w:rsid w:val="00A865D9"/>
    <w:rsid w:val="00A86E0E"/>
    <w:rsid w:val="00A8732B"/>
    <w:rsid w:val="00A87340"/>
    <w:rsid w:val="00A87BFF"/>
    <w:rsid w:val="00A87E39"/>
    <w:rsid w:val="00A90582"/>
    <w:rsid w:val="00A9124A"/>
    <w:rsid w:val="00A915F6"/>
    <w:rsid w:val="00A9180E"/>
    <w:rsid w:val="00A91E34"/>
    <w:rsid w:val="00A930FA"/>
    <w:rsid w:val="00A933D2"/>
    <w:rsid w:val="00A93AFB"/>
    <w:rsid w:val="00A95431"/>
    <w:rsid w:val="00A96250"/>
    <w:rsid w:val="00A96666"/>
    <w:rsid w:val="00A966AD"/>
    <w:rsid w:val="00A96B74"/>
    <w:rsid w:val="00A96BC3"/>
    <w:rsid w:val="00A96C2F"/>
    <w:rsid w:val="00A97239"/>
    <w:rsid w:val="00A97408"/>
    <w:rsid w:val="00A97531"/>
    <w:rsid w:val="00A977E6"/>
    <w:rsid w:val="00AA0338"/>
    <w:rsid w:val="00AA0C49"/>
    <w:rsid w:val="00AA0C4B"/>
    <w:rsid w:val="00AA1CD1"/>
    <w:rsid w:val="00AA1E2A"/>
    <w:rsid w:val="00AA2BC2"/>
    <w:rsid w:val="00AA3622"/>
    <w:rsid w:val="00AA425E"/>
    <w:rsid w:val="00AA51A2"/>
    <w:rsid w:val="00AA5603"/>
    <w:rsid w:val="00AA58F3"/>
    <w:rsid w:val="00AA5A6B"/>
    <w:rsid w:val="00AA5B9C"/>
    <w:rsid w:val="00AA617A"/>
    <w:rsid w:val="00AA6486"/>
    <w:rsid w:val="00AA65D1"/>
    <w:rsid w:val="00AA6C4A"/>
    <w:rsid w:val="00AA6C79"/>
    <w:rsid w:val="00AA7E4D"/>
    <w:rsid w:val="00AB05C1"/>
    <w:rsid w:val="00AB06B2"/>
    <w:rsid w:val="00AB0877"/>
    <w:rsid w:val="00AB13B8"/>
    <w:rsid w:val="00AB2C6B"/>
    <w:rsid w:val="00AB304F"/>
    <w:rsid w:val="00AB31B8"/>
    <w:rsid w:val="00AB385C"/>
    <w:rsid w:val="00AB3C20"/>
    <w:rsid w:val="00AB3C6C"/>
    <w:rsid w:val="00AB3DC0"/>
    <w:rsid w:val="00AB3F17"/>
    <w:rsid w:val="00AB4024"/>
    <w:rsid w:val="00AB4641"/>
    <w:rsid w:val="00AB4AA1"/>
    <w:rsid w:val="00AB4C28"/>
    <w:rsid w:val="00AB5943"/>
    <w:rsid w:val="00AB612C"/>
    <w:rsid w:val="00AB6173"/>
    <w:rsid w:val="00AB6191"/>
    <w:rsid w:val="00AB66D8"/>
    <w:rsid w:val="00AB7159"/>
    <w:rsid w:val="00AB7352"/>
    <w:rsid w:val="00AC028E"/>
    <w:rsid w:val="00AC0C98"/>
    <w:rsid w:val="00AC206E"/>
    <w:rsid w:val="00AC271B"/>
    <w:rsid w:val="00AC2EA3"/>
    <w:rsid w:val="00AC32FA"/>
    <w:rsid w:val="00AC33C8"/>
    <w:rsid w:val="00AC3556"/>
    <w:rsid w:val="00AC3789"/>
    <w:rsid w:val="00AC46BD"/>
    <w:rsid w:val="00AC4C65"/>
    <w:rsid w:val="00AC4C78"/>
    <w:rsid w:val="00AC5749"/>
    <w:rsid w:val="00AC5E84"/>
    <w:rsid w:val="00AC6A01"/>
    <w:rsid w:val="00AC6AA3"/>
    <w:rsid w:val="00AC7674"/>
    <w:rsid w:val="00AC76B1"/>
    <w:rsid w:val="00AD0431"/>
    <w:rsid w:val="00AD044C"/>
    <w:rsid w:val="00AD0629"/>
    <w:rsid w:val="00AD07D0"/>
    <w:rsid w:val="00AD0A18"/>
    <w:rsid w:val="00AD11DC"/>
    <w:rsid w:val="00AD2ECB"/>
    <w:rsid w:val="00AD3397"/>
    <w:rsid w:val="00AD366F"/>
    <w:rsid w:val="00AD388B"/>
    <w:rsid w:val="00AD3BB1"/>
    <w:rsid w:val="00AD471C"/>
    <w:rsid w:val="00AD49CD"/>
    <w:rsid w:val="00AD4C42"/>
    <w:rsid w:val="00AD4C66"/>
    <w:rsid w:val="00AD5560"/>
    <w:rsid w:val="00AD5665"/>
    <w:rsid w:val="00AD5891"/>
    <w:rsid w:val="00AD591E"/>
    <w:rsid w:val="00AD5DF7"/>
    <w:rsid w:val="00AD6544"/>
    <w:rsid w:val="00AD67BA"/>
    <w:rsid w:val="00AD6C4C"/>
    <w:rsid w:val="00AD71D1"/>
    <w:rsid w:val="00AD731D"/>
    <w:rsid w:val="00AD7547"/>
    <w:rsid w:val="00AD7971"/>
    <w:rsid w:val="00AD7A70"/>
    <w:rsid w:val="00AE0E1C"/>
    <w:rsid w:val="00AE0F7C"/>
    <w:rsid w:val="00AE1025"/>
    <w:rsid w:val="00AE162A"/>
    <w:rsid w:val="00AE1CB8"/>
    <w:rsid w:val="00AE2042"/>
    <w:rsid w:val="00AE440C"/>
    <w:rsid w:val="00AE4924"/>
    <w:rsid w:val="00AE50D3"/>
    <w:rsid w:val="00AE56DC"/>
    <w:rsid w:val="00AE5731"/>
    <w:rsid w:val="00AE587D"/>
    <w:rsid w:val="00AE5897"/>
    <w:rsid w:val="00AE5A4D"/>
    <w:rsid w:val="00AE5B3C"/>
    <w:rsid w:val="00AE5F00"/>
    <w:rsid w:val="00AE6096"/>
    <w:rsid w:val="00AE62F6"/>
    <w:rsid w:val="00AE6C08"/>
    <w:rsid w:val="00AE704F"/>
    <w:rsid w:val="00AE753A"/>
    <w:rsid w:val="00AE777C"/>
    <w:rsid w:val="00AE7A9E"/>
    <w:rsid w:val="00AE7BB1"/>
    <w:rsid w:val="00AF1C02"/>
    <w:rsid w:val="00AF24DF"/>
    <w:rsid w:val="00AF25CA"/>
    <w:rsid w:val="00AF27C8"/>
    <w:rsid w:val="00AF2B8A"/>
    <w:rsid w:val="00AF2FB7"/>
    <w:rsid w:val="00AF3CF1"/>
    <w:rsid w:val="00AF3F92"/>
    <w:rsid w:val="00AF3FF2"/>
    <w:rsid w:val="00AF5444"/>
    <w:rsid w:val="00AF5C20"/>
    <w:rsid w:val="00AF6DE1"/>
    <w:rsid w:val="00AF7310"/>
    <w:rsid w:val="00AF7959"/>
    <w:rsid w:val="00AF7EEF"/>
    <w:rsid w:val="00B00427"/>
    <w:rsid w:val="00B00C58"/>
    <w:rsid w:val="00B00D55"/>
    <w:rsid w:val="00B01297"/>
    <w:rsid w:val="00B0152D"/>
    <w:rsid w:val="00B025B0"/>
    <w:rsid w:val="00B02B35"/>
    <w:rsid w:val="00B02EC2"/>
    <w:rsid w:val="00B0408B"/>
    <w:rsid w:val="00B04117"/>
    <w:rsid w:val="00B0429F"/>
    <w:rsid w:val="00B04368"/>
    <w:rsid w:val="00B04B24"/>
    <w:rsid w:val="00B05095"/>
    <w:rsid w:val="00B05F54"/>
    <w:rsid w:val="00B06708"/>
    <w:rsid w:val="00B06AA0"/>
    <w:rsid w:val="00B1007E"/>
    <w:rsid w:val="00B100D4"/>
    <w:rsid w:val="00B100E6"/>
    <w:rsid w:val="00B105E3"/>
    <w:rsid w:val="00B106C5"/>
    <w:rsid w:val="00B10AD2"/>
    <w:rsid w:val="00B113C2"/>
    <w:rsid w:val="00B116C1"/>
    <w:rsid w:val="00B11EF9"/>
    <w:rsid w:val="00B12218"/>
    <w:rsid w:val="00B12EAF"/>
    <w:rsid w:val="00B14EB3"/>
    <w:rsid w:val="00B15B20"/>
    <w:rsid w:val="00B15C42"/>
    <w:rsid w:val="00B16C9C"/>
    <w:rsid w:val="00B16D71"/>
    <w:rsid w:val="00B227AB"/>
    <w:rsid w:val="00B22ADD"/>
    <w:rsid w:val="00B24052"/>
    <w:rsid w:val="00B24C41"/>
    <w:rsid w:val="00B25681"/>
    <w:rsid w:val="00B260D0"/>
    <w:rsid w:val="00B2760A"/>
    <w:rsid w:val="00B27E8F"/>
    <w:rsid w:val="00B27F6F"/>
    <w:rsid w:val="00B3003F"/>
    <w:rsid w:val="00B3031D"/>
    <w:rsid w:val="00B3036F"/>
    <w:rsid w:val="00B31E80"/>
    <w:rsid w:val="00B3215D"/>
    <w:rsid w:val="00B3228F"/>
    <w:rsid w:val="00B324D8"/>
    <w:rsid w:val="00B32681"/>
    <w:rsid w:val="00B32BA3"/>
    <w:rsid w:val="00B32F34"/>
    <w:rsid w:val="00B3404E"/>
    <w:rsid w:val="00B348C6"/>
    <w:rsid w:val="00B34A5E"/>
    <w:rsid w:val="00B35353"/>
    <w:rsid w:val="00B353BE"/>
    <w:rsid w:val="00B357BD"/>
    <w:rsid w:val="00B35C15"/>
    <w:rsid w:val="00B364A5"/>
    <w:rsid w:val="00B36588"/>
    <w:rsid w:val="00B36CFA"/>
    <w:rsid w:val="00B37457"/>
    <w:rsid w:val="00B377EE"/>
    <w:rsid w:val="00B3790D"/>
    <w:rsid w:val="00B37E37"/>
    <w:rsid w:val="00B404EC"/>
    <w:rsid w:val="00B412E5"/>
    <w:rsid w:val="00B41313"/>
    <w:rsid w:val="00B41714"/>
    <w:rsid w:val="00B420BE"/>
    <w:rsid w:val="00B4239B"/>
    <w:rsid w:val="00B426A0"/>
    <w:rsid w:val="00B42947"/>
    <w:rsid w:val="00B43DB4"/>
    <w:rsid w:val="00B440CE"/>
    <w:rsid w:val="00B44994"/>
    <w:rsid w:val="00B454F9"/>
    <w:rsid w:val="00B45775"/>
    <w:rsid w:val="00B4593A"/>
    <w:rsid w:val="00B45AC7"/>
    <w:rsid w:val="00B46178"/>
    <w:rsid w:val="00B46359"/>
    <w:rsid w:val="00B47916"/>
    <w:rsid w:val="00B47B19"/>
    <w:rsid w:val="00B47D70"/>
    <w:rsid w:val="00B50B77"/>
    <w:rsid w:val="00B51154"/>
    <w:rsid w:val="00B527CB"/>
    <w:rsid w:val="00B52D68"/>
    <w:rsid w:val="00B52E2D"/>
    <w:rsid w:val="00B52EDA"/>
    <w:rsid w:val="00B53122"/>
    <w:rsid w:val="00B531DA"/>
    <w:rsid w:val="00B5459B"/>
    <w:rsid w:val="00B55A84"/>
    <w:rsid w:val="00B55B72"/>
    <w:rsid w:val="00B55DE6"/>
    <w:rsid w:val="00B55F24"/>
    <w:rsid w:val="00B5681B"/>
    <w:rsid w:val="00B56C28"/>
    <w:rsid w:val="00B56E5B"/>
    <w:rsid w:val="00B572D4"/>
    <w:rsid w:val="00B57A95"/>
    <w:rsid w:val="00B60546"/>
    <w:rsid w:val="00B61635"/>
    <w:rsid w:val="00B623BA"/>
    <w:rsid w:val="00B626A6"/>
    <w:rsid w:val="00B62914"/>
    <w:rsid w:val="00B639B8"/>
    <w:rsid w:val="00B63D9C"/>
    <w:rsid w:val="00B64130"/>
    <w:rsid w:val="00B6464A"/>
    <w:rsid w:val="00B64B17"/>
    <w:rsid w:val="00B64D46"/>
    <w:rsid w:val="00B651C4"/>
    <w:rsid w:val="00B6541C"/>
    <w:rsid w:val="00B657C4"/>
    <w:rsid w:val="00B6583B"/>
    <w:rsid w:val="00B65B53"/>
    <w:rsid w:val="00B66406"/>
    <w:rsid w:val="00B6780D"/>
    <w:rsid w:val="00B67A3D"/>
    <w:rsid w:val="00B67BC6"/>
    <w:rsid w:val="00B70235"/>
    <w:rsid w:val="00B70E07"/>
    <w:rsid w:val="00B70F76"/>
    <w:rsid w:val="00B710C2"/>
    <w:rsid w:val="00B715FD"/>
    <w:rsid w:val="00B71D68"/>
    <w:rsid w:val="00B72749"/>
    <w:rsid w:val="00B729B7"/>
    <w:rsid w:val="00B72CDB"/>
    <w:rsid w:val="00B72DBF"/>
    <w:rsid w:val="00B73C65"/>
    <w:rsid w:val="00B744E9"/>
    <w:rsid w:val="00B74E4C"/>
    <w:rsid w:val="00B75262"/>
    <w:rsid w:val="00B7641D"/>
    <w:rsid w:val="00B765E1"/>
    <w:rsid w:val="00B76B7B"/>
    <w:rsid w:val="00B76E17"/>
    <w:rsid w:val="00B76FAD"/>
    <w:rsid w:val="00B779CD"/>
    <w:rsid w:val="00B77B53"/>
    <w:rsid w:val="00B80717"/>
    <w:rsid w:val="00B80A10"/>
    <w:rsid w:val="00B81DCA"/>
    <w:rsid w:val="00B825B5"/>
    <w:rsid w:val="00B8264C"/>
    <w:rsid w:val="00B8266D"/>
    <w:rsid w:val="00B8270C"/>
    <w:rsid w:val="00B82971"/>
    <w:rsid w:val="00B82C64"/>
    <w:rsid w:val="00B837D7"/>
    <w:rsid w:val="00B83B12"/>
    <w:rsid w:val="00B83E83"/>
    <w:rsid w:val="00B8463F"/>
    <w:rsid w:val="00B8496F"/>
    <w:rsid w:val="00B854A3"/>
    <w:rsid w:val="00B8580B"/>
    <w:rsid w:val="00B85A9C"/>
    <w:rsid w:val="00B85FBC"/>
    <w:rsid w:val="00B86C7B"/>
    <w:rsid w:val="00B8708A"/>
    <w:rsid w:val="00B8732E"/>
    <w:rsid w:val="00B90C49"/>
    <w:rsid w:val="00B91289"/>
    <w:rsid w:val="00B917B6"/>
    <w:rsid w:val="00B917F2"/>
    <w:rsid w:val="00B91A11"/>
    <w:rsid w:val="00B91DAC"/>
    <w:rsid w:val="00B9236F"/>
    <w:rsid w:val="00B92D7A"/>
    <w:rsid w:val="00B92F02"/>
    <w:rsid w:val="00B930C2"/>
    <w:rsid w:val="00B93773"/>
    <w:rsid w:val="00B937DF"/>
    <w:rsid w:val="00B93B19"/>
    <w:rsid w:val="00B93DFC"/>
    <w:rsid w:val="00B94DC2"/>
    <w:rsid w:val="00B94DC8"/>
    <w:rsid w:val="00B9517E"/>
    <w:rsid w:val="00B951C6"/>
    <w:rsid w:val="00B954FB"/>
    <w:rsid w:val="00B959BF"/>
    <w:rsid w:val="00B962C7"/>
    <w:rsid w:val="00B964B2"/>
    <w:rsid w:val="00B969CB"/>
    <w:rsid w:val="00B96B1D"/>
    <w:rsid w:val="00B96B4B"/>
    <w:rsid w:val="00B97316"/>
    <w:rsid w:val="00B97E80"/>
    <w:rsid w:val="00B97FC6"/>
    <w:rsid w:val="00BA092C"/>
    <w:rsid w:val="00BA0954"/>
    <w:rsid w:val="00BA1D3E"/>
    <w:rsid w:val="00BA1F5D"/>
    <w:rsid w:val="00BA2519"/>
    <w:rsid w:val="00BA2786"/>
    <w:rsid w:val="00BA2A4F"/>
    <w:rsid w:val="00BA2E74"/>
    <w:rsid w:val="00BA4724"/>
    <w:rsid w:val="00BA48BA"/>
    <w:rsid w:val="00BA4B07"/>
    <w:rsid w:val="00BA4EF5"/>
    <w:rsid w:val="00BA5721"/>
    <w:rsid w:val="00BA58CD"/>
    <w:rsid w:val="00BA5AB5"/>
    <w:rsid w:val="00BA5B07"/>
    <w:rsid w:val="00BA6139"/>
    <w:rsid w:val="00BA7935"/>
    <w:rsid w:val="00BA7D62"/>
    <w:rsid w:val="00BB084F"/>
    <w:rsid w:val="00BB08E7"/>
    <w:rsid w:val="00BB0944"/>
    <w:rsid w:val="00BB097B"/>
    <w:rsid w:val="00BB0CF5"/>
    <w:rsid w:val="00BB1408"/>
    <w:rsid w:val="00BB3A5E"/>
    <w:rsid w:val="00BB3BC3"/>
    <w:rsid w:val="00BB3FB5"/>
    <w:rsid w:val="00BB4014"/>
    <w:rsid w:val="00BB40A7"/>
    <w:rsid w:val="00BB48E5"/>
    <w:rsid w:val="00BB5419"/>
    <w:rsid w:val="00BB5B97"/>
    <w:rsid w:val="00BB6022"/>
    <w:rsid w:val="00BB696E"/>
    <w:rsid w:val="00BB7BC9"/>
    <w:rsid w:val="00BC1EC8"/>
    <w:rsid w:val="00BC2585"/>
    <w:rsid w:val="00BC28A7"/>
    <w:rsid w:val="00BC2DE9"/>
    <w:rsid w:val="00BC4087"/>
    <w:rsid w:val="00BC41F8"/>
    <w:rsid w:val="00BC4B47"/>
    <w:rsid w:val="00BC5234"/>
    <w:rsid w:val="00BC5309"/>
    <w:rsid w:val="00BC5780"/>
    <w:rsid w:val="00BC58D1"/>
    <w:rsid w:val="00BC5D94"/>
    <w:rsid w:val="00BC66D8"/>
    <w:rsid w:val="00BC6AD4"/>
    <w:rsid w:val="00BC7665"/>
    <w:rsid w:val="00BC7A70"/>
    <w:rsid w:val="00BC7DFF"/>
    <w:rsid w:val="00BD0829"/>
    <w:rsid w:val="00BD08B4"/>
    <w:rsid w:val="00BD08B9"/>
    <w:rsid w:val="00BD09FF"/>
    <w:rsid w:val="00BD0C72"/>
    <w:rsid w:val="00BD118F"/>
    <w:rsid w:val="00BD1871"/>
    <w:rsid w:val="00BD1B50"/>
    <w:rsid w:val="00BD1F07"/>
    <w:rsid w:val="00BD20CC"/>
    <w:rsid w:val="00BD29E8"/>
    <w:rsid w:val="00BD3261"/>
    <w:rsid w:val="00BD3C88"/>
    <w:rsid w:val="00BD3D02"/>
    <w:rsid w:val="00BD46FA"/>
    <w:rsid w:val="00BD47C8"/>
    <w:rsid w:val="00BD4AB6"/>
    <w:rsid w:val="00BD4D6F"/>
    <w:rsid w:val="00BD52EE"/>
    <w:rsid w:val="00BD551D"/>
    <w:rsid w:val="00BD5667"/>
    <w:rsid w:val="00BD5D98"/>
    <w:rsid w:val="00BD60AF"/>
    <w:rsid w:val="00BD6665"/>
    <w:rsid w:val="00BD6E4D"/>
    <w:rsid w:val="00BE0822"/>
    <w:rsid w:val="00BE1263"/>
    <w:rsid w:val="00BE18F7"/>
    <w:rsid w:val="00BE2054"/>
    <w:rsid w:val="00BE214A"/>
    <w:rsid w:val="00BE239D"/>
    <w:rsid w:val="00BE34CA"/>
    <w:rsid w:val="00BE3550"/>
    <w:rsid w:val="00BE360D"/>
    <w:rsid w:val="00BE3A87"/>
    <w:rsid w:val="00BE3B43"/>
    <w:rsid w:val="00BE3E69"/>
    <w:rsid w:val="00BE3F0B"/>
    <w:rsid w:val="00BE4492"/>
    <w:rsid w:val="00BE4D2B"/>
    <w:rsid w:val="00BE50E9"/>
    <w:rsid w:val="00BE54CA"/>
    <w:rsid w:val="00BE5C27"/>
    <w:rsid w:val="00BE5C2F"/>
    <w:rsid w:val="00BE7F71"/>
    <w:rsid w:val="00BF0802"/>
    <w:rsid w:val="00BF0BB3"/>
    <w:rsid w:val="00BF0F43"/>
    <w:rsid w:val="00BF105D"/>
    <w:rsid w:val="00BF11D1"/>
    <w:rsid w:val="00BF1D87"/>
    <w:rsid w:val="00BF2C6E"/>
    <w:rsid w:val="00BF37A9"/>
    <w:rsid w:val="00BF39BB"/>
    <w:rsid w:val="00BF563B"/>
    <w:rsid w:val="00BF5655"/>
    <w:rsid w:val="00BF570A"/>
    <w:rsid w:val="00BF658C"/>
    <w:rsid w:val="00BF69BF"/>
    <w:rsid w:val="00BF7003"/>
    <w:rsid w:val="00BF7294"/>
    <w:rsid w:val="00C01DD4"/>
    <w:rsid w:val="00C022BA"/>
    <w:rsid w:val="00C02E42"/>
    <w:rsid w:val="00C0410E"/>
    <w:rsid w:val="00C04777"/>
    <w:rsid w:val="00C0477D"/>
    <w:rsid w:val="00C05A29"/>
    <w:rsid w:val="00C05B22"/>
    <w:rsid w:val="00C07272"/>
    <w:rsid w:val="00C07282"/>
    <w:rsid w:val="00C07809"/>
    <w:rsid w:val="00C07840"/>
    <w:rsid w:val="00C078AD"/>
    <w:rsid w:val="00C07CA9"/>
    <w:rsid w:val="00C105CA"/>
    <w:rsid w:val="00C10721"/>
    <w:rsid w:val="00C109AF"/>
    <w:rsid w:val="00C10BC8"/>
    <w:rsid w:val="00C114CF"/>
    <w:rsid w:val="00C1230F"/>
    <w:rsid w:val="00C12886"/>
    <w:rsid w:val="00C12A22"/>
    <w:rsid w:val="00C130AE"/>
    <w:rsid w:val="00C143CF"/>
    <w:rsid w:val="00C14651"/>
    <w:rsid w:val="00C149DD"/>
    <w:rsid w:val="00C15244"/>
    <w:rsid w:val="00C15604"/>
    <w:rsid w:val="00C15766"/>
    <w:rsid w:val="00C15C20"/>
    <w:rsid w:val="00C15E12"/>
    <w:rsid w:val="00C15FD3"/>
    <w:rsid w:val="00C16041"/>
    <w:rsid w:val="00C16AF9"/>
    <w:rsid w:val="00C16EC8"/>
    <w:rsid w:val="00C1733A"/>
    <w:rsid w:val="00C2027E"/>
    <w:rsid w:val="00C21197"/>
    <w:rsid w:val="00C2192C"/>
    <w:rsid w:val="00C21D79"/>
    <w:rsid w:val="00C22083"/>
    <w:rsid w:val="00C220B5"/>
    <w:rsid w:val="00C229DA"/>
    <w:rsid w:val="00C23D39"/>
    <w:rsid w:val="00C246CB"/>
    <w:rsid w:val="00C24AEE"/>
    <w:rsid w:val="00C25B12"/>
    <w:rsid w:val="00C26AB8"/>
    <w:rsid w:val="00C272AB"/>
    <w:rsid w:val="00C27354"/>
    <w:rsid w:val="00C307EF"/>
    <w:rsid w:val="00C3084D"/>
    <w:rsid w:val="00C309BE"/>
    <w:rsid w:val="00C314F5"/>
    <w:rsid w:val="00C323C6"/>
    <w:rsid w:val="00C323FF"/>
    <w:rsid w:val="00C32491"/>
    <w:rsid w:val="00C3255E"/>
    <w:rsid w:val="00C32786"/>
    <w:rsid w:val="00C33896"/>
    <w:rsid w:val="00C349F2"/>
    <w:rsid w:val="00C35127"/>
    <w:rsid w:val="00C3579A"/>
    <w:rsid w:val="00C35893"/>
    <w:rsid w:val="00C36B47"/>
    <w:rsid w:val="00C36F00"/>
    <w:rsid w:val="00C37036"/>
    <w:rsid w:val="00C37568"/>
    <w:rsid w:val="00C37F65"/>
    <w:rsid w:val="00C403C9"/>
    <w:rsid w:val="00C40DD5"/>
    <w:rsid w:val="00C41909"/>
    <w:rsid w:val="00C419E2"/>
    <w:rsid w:val="00C41E12"/>
    <w:rsid w:val="00C41E62"/>
    <w:rsid w:val="00C42389"/>
    <w:rsid w:val="00C42F83"/>
    <w:rsid w:val="00C430E5"/>
    <w:rsid w:val="00C431D4"/>
    <w:rsid w:val="00C43731"/>
    <w:rsid w:val="00C44F65"/>
    <w:rsid w:val="00C451F1"/>
    <w:rsid w:val="00C452E0"/>
    <w:rsid w:val="00C45778"/>
    <w:rsid w:val="00C45ABD"/>
    <w:rsid w:val="00C4611C"/>
    <w:rsid w:val="00C4628F"/>
    <w:rsid w:val="00C467A6"/>
    <w:rsid w:val="00C469C4"/>
    <w:rsid w:val="00C475D1"/>
    <w:rsid w:val="00C4772B"/>
    <w:rsid w:val="00C47E02"/>
    <w:rsid w:val="00C51499"/>
    <w:rsid w:val="00C517C9"/>
    <w:rsid w:val="00C519C4"/>
    <w:rsid w:val="00C51FFD"/>
    <w:rsid w:val="00C53761"/>
    <w:rsid w:val="00C53972"/>
    <w:rsid w:val="00C542F3"/>
    <w:rsid w:val="00C543A0"/>
    <w:rsid w:val="00C5458A"/>
    <w:rsid w:val="00C5546B"/>
    <w:rsid w:val="00C55E02"/>
    <w:rsid w:val="00C562EE"/>
    <w:rsid w:val="00C564A0"/>
    <w:rsid w:val="00C57802"/>
    <w:rsid w:val="00C57F30"/>
    <w:rsid w:val="00C60098"/>
    <w:rsid w:val="00C60648"/>
    <w:rsid w:val="00C6079D"/>
    <w:rsid w:val="00C60E98"/>
    <w:rsid w:val="00C61BB0"/>
    <w:rsid w:val="00C62425"/>
    <w:rsid w:val="00C62863"/>
    <w:rsid w:val="00C631D8"/>
    <w:rsid w:val="00C63343"/>
    <w:rsid w:val="00C637C2"/>
    <w:rsid w:val="00C63987"/>
    <w:rsid w:val="00C63A5E"/>
    <w:rsid w:val="00C63AF0"/>
    <w:rsid w:val="00C64141"/>
    <w:rsid w:val="00C64D07"/>
    <w:rsid w:val="00C6508A"/>
    <w:rsid w:val="00C652DC"/>
    <w:rsid w:val="00C653CC"/>
    <w:rsid w:val="00C657DB"/>
    <w:rsid w:val="00C65C9F"/>
    <w:rsid w:val="00C66042"/>
    <w:rsid w:val="00C66263"/>
    <w:rsid w:val="00C663FE"/>
    <w:rsid w:val="00C66928"/>
    <w:rsid w:val="00C66B1B"/>
    <w:rsid w:val="00C675F9"/>
    <w:rsid w:val="00C67676"/>
    <w:rsid w:val="00C67907"/>
    <w:rsid w:val="00C67FA1"/>
    <w:rsid w:val="00C7067B"/>
    <w:rsid w:val="00C707DB"/>
    <w:rsid w:val="00C70945"/>
    <w:rsid w:val="00C70D14"/>
    <w:rsid w:val="00C71064"/>
    <w:rsid w:val="00C71457"/>
    <w:rsid w:val="00C723B0"/>
    <w:rsid w:val="00C728D0"/>
    <w:rsid w:val="00C72D96"/>
    <w:rsid w:val="00C72EF3"/>
    <w:rsid w:val="00C72FBE"/>
    <w:rsid w:val="00C735FC"/>
    <w:rsid w:val="00C736B9"/>
    <w:rsid w:val="00C74DEF"/>
    <w:rsid w:val="00C74E09"/>
    <w:rsid w:val="00C74E0E"/>
    <w:rsid w:val="00C750D4"/>
    <w:rsid w:val="00C752C2"/>
    <w:rsid w:val="00C752FD"/>
    <w:rsid w:val="00C7559B"/>
    <w:rsid w:val="00C75A2F"/>
    <w:rsid w:val="00C7710F"/>
    <w:rsid w:val="00C81A8D"/>
    <w:rsid w:val="00C82FF2"/>
    <w:rsid w:val="00C8311A"/>
    <w:rsid w:val="00C83B4E"/>
    <w:rsid w:val="00C83B96"/>
    <w:rsid w:val="00C84743"/>
    <w:rsid w:val="00C84765"/>
    <w:rsid w:val="00C86015"/>
    <w:rsid w:val="00C86038"/>
    <w:rsid w:val="00C863F4"/>
    <w:rsid w:val="00C866E0"/>
    <w:rsid w:val="00C86F73"/>
    <w:rsid w:val="00C870B7"/>
    <w:rsid w:val="00C8789B"/>
    <w:rsid w:val="00C87ACF"/>
    <w:rsid w:val="00C9015E"/>
    <w:rsid w:val="00C9083C"/>
    <w:rsid w:val="00C9096A"/>
    <w:rsid w:val="00C90C9D"/>
    <w:rsid w:val="00C91132"/>
    <w:rsid w:val="00C91E65"/>
    <w:rsid w:val="00C924FE"/>
    <w:rsid w:val="00C92564"/>
    <w:rsid w:val="00C928C4"/>
    <w:rsid w:val="00C929C0"/>
    <w:rsid w:val="00C93782"/>
    <w:rsid w:val="00C937B0"/>
    <w:rsid w:val="00C9471E"/>
    <w:rsid w:val="00C94E54"/>
    <w:rsid w:val="00C94EEA"/>
    <w:rsid w:val="00C9541F"/>
    <w:rsid w:val="00C96354"/>
    <w:rsid w:val="00C967EA"/>
    <w:rsid w:val="00C972E8"/>
    <w:rsid w:val="00C97A9C"/>
    <w:rsid w:val="00C97CDF"/>
    <w:rsid w:val="00C97E8D"/>
    <w:rsid w:val="00CA0203"/>
    <w:rsid w:val="00CA0B9F"/>
    <w:rsid w:val="00CA0EFA"/>
    <w:rsid w:val="00CA129E"/>
    <w:rsid w:val="00CA135C"/>
    <w:rsid w:val="00CA1BC4"/>
    <w:rsid w:val="00CA1E07"/>
    <w:rsid w:val="00CA1E1E"/>
    <w:rsid w:val="00CA214D"/>
    <w:rsid w:val="00CA3394"/>
    <w:rsid w:val="00CA37E2"/>
    <w:rsid w:val="00CA3841"/>
    <w:rsid w:val="00CA3A4E"/>
    <w:rsid w:val="00CA464C"/>
    <w:rsid w:val="00CA49D9"/>
    <w:rsid w:val="00CA4BA8"/>
    <w:rsid w:val="00CA5220"/>
    <w:rsid w:val="00CA537B"/>
    <w:rsid w:val="00CA5570"/>
    <w:rsid w:val="00CA5C3A"/>
    <w:rsid w:val="00CA7CD9"/>
    <w:rsid w:val="00CB0A07"/>
    <w:rsid w:val="00CB0C18"/>
    <w:rsid w:val="00CB0E30"/>
    <w:rsid w:val="00CB16D7"/>
    <w:rsid w:val="00CB1E59"/>
    <w:rsid w:val="00CB1F56"/>
    <w:rsid w:val="00CB20CC"/>
    <w:rsid w:val="00CB2B2E"/>
    <w:rsid w:val="00CB2BCD"/>
    <w:rsid w:val="00CB2D39"/>
    <w:rsid w:val="00CB3A1D"/>
    <w:rsid w:val="00CB3F75"/>
    <w:rsid w:val="00CB4FFE"/>
    <w:rsid w:val="00CB583F"/>
    <w:rsid w:val="00CB58C3"/>
    <w:rsid w:val="00CB5D00"/>
    <w:rsid w:val="00CB620F"/>
    <w:rsid w:val="00CB63DB"/>
    <w:rsid w:val="00CB6D58"/>
    <w:rsid w:val="00CB70B0"/>
    <w:rsid w:val="00CB720F"/>
    <w:rsid w:val="00CB77DA"/>
    <w:rsid w:val="00CB7A6E"/>
    <w:rsid w:val="00CB7F02"/>
    <w:rsid w:val="00CC00A8"/>
    <w:rsid w:val="00CC107B"/>
    <w:rsid w:val="00CC10B6"/>
    <w:rsid w:val="00CC1276"/>
    <w:rsid w:val="00CC1B90"/>
    <w:rsid w:val="00CC1EE8"/>
    <w:rsid w:val="00CC1FA9"/>
    <w:rsid w:val="00CC2280"/>
    <w:rsid w:val="00CC26CD"/>
    <w:rsid w:val="00CC3A67"/>
    <w:rsid w:val="00CC4262"/>
    <w:rsid w:val="00CC462E"/>
    <w:rsid w:val="00CC48C8"/>
    <w:rsid w:val="00CC4A7F"/>
    <w:rsid w:val="00CC4CD9"/>
    <w:rsid w:val="00CC4F84"/>
    <w:rsid w:val="00CC61CB"/>
    <w:rsid w:val="00CC6558"/>
    <w:rsid w:val="00CC6BE9"/>
    <w:rsid w:val="00CC6D47"/>
    <w:rsid w:val="00CC6DBD"/>
    <w:rsid w:val="00CC70F2"/>
    <w:rsid w:val="00CC744A"/>
    <w:rsid w:val="00CC7926"/>
    <w:rsid w:val="00CC7C3C"/>
    <w:rsid w:val="00CC7DDF"/>
    <w:rsid w:val="00CC7E6F"/>
    <w:rsid w:val="00CD036D"/>
    <w:rsid w:val="00CD0C50"/>
    <w:rsid w:val="00CD0DED"/>
    <w:rsid w:val="00CD1062"/>
    <w:rsid w:val="00CD127C"/>
    <w:rsid w:val="00CD1B9F"/>
    <w:rsid w:val="00CD23C6"/>
    <w:rsid w:val="00CD2A9D"/>
    <w:rsid w:val="00CD2E3F"/>
    <w:rsid w:val="00CD3172"/>
    <w:rsid w:val="00CD4920"/>
    <w:rsid w:val="00CD50B8"/>
    <w:rsid w:val="00CD57A4"/>
    <w:rsid w:val="00CD58A4"/>
    <w:rsid w:val="00CD594C"/>
    <w:rsid w:val="00CD692C"/>
    <w:rsid w:val="00CD70B2"/>
    <w:rsid w:val="00CE07EA"/>
    <w:rsid w:val="00CE0C10"/>
    <w:rsid w:val="00CE1EBC"/>
    <w:rsid w:val="00CE2291"/>
    <w:rsid w:val="00CE2D84"/>
    <w:rsid w:val="00CE3D3D"/>
    <w:rsid w:val="00CE3EA6"/>
    <w:rsid w:val="00CE4BE9"/>
    <w:rsid w:val="00CE5761"/>
    <w:rsid w:val="00CE5B3E"/>
    <w:rsid w:val="00CE5EFC"/>
    <w:rsid w:val="00CE60E7"/>
    <w:rsid w:val="00CE62ED"/>
    <w:rsid w:val="00CE6478"/>
    <w:rsid w:val="00CE6B61"/>
    <w:rsid w:val="00CE732B"/>
    <w:rsid w:val="00CE7AF5"/>
    <w:rsid w:val="00CF033E"/>
    <w:rsid w:val="00CF069E"/>
    <w:rsid w:val="00CF0F11"/>
    <w:rsid w:val="00CF0F18"/>
    <w:rsid w:val="00CF0FD9"/>
    <w:rsid w:val="00CF16AB"/>
    <w:rsid w:val="00CF2824"/>
    <w:rsid w:val="00CF2A38"/>
    <w:rsid w:val="00CF2C43"/>
    <w:rsid w:val="00CF2F3C"/>
    <w:rsid w:val="00CF2F6A"/>
    <w:rsid w:val="00CF3460"/>
    <w:rsid w:val="00CF34D7"/>
    <w:rsid w:val="00CF38F6"/>
    <w:rsid w:val="00CF3A15"/>
    <w:rsid w:val="00CF5FD9"/>
    <w:rsid w:val="00CF6365"/>
    <w:rsid w:val="00CF6B02"/>
    <w:rsid w:val="00CF6B07"/>
    <w:rsid w:val="00CF7350"/>
    <w:rsid w:val="00CF7478"/>
    <w:rsid w:val="00CF758E"/>
    <w:rsid w:val="00D00342"/>
    <w:rsid w:val="00D00619"/>
    <w:rsid w:val="00D012F3"/>
    <w:rsid w:val="00D0167C"/>
    <w:rsid w:val="00D0171A"/>
    <w:rsid w:val="00D01C54"/>
    <w:rsid w:val="00D01CB1"/>
    <w:rsid w:val="00D01FB7"/>
    <w:rsid w:val="00D02705"/>
    <w:rsid w:val="00D0296C"/>
    <w:rsid w:val="00D03FAE"/>
    <w:rsid w:val="00D0587E"/>
    <w:rsid w:val="00D060A7"/>
    <w:rsid w:val="00D061AE"/>
    <w:rsid w:val="00D06952"/>
    <w:rsid w:val="00D07CF7"/>
    <w:rsid w:val="00D1021C"/>
    <w:rsid w:val="00D1113A"/>
    <w:rsid w:val="00D1135C"/>
    <w:rsid w:val="00D120C5"/>
    <w:rsid w:val="00D12E8A"/>
    <w:rsid w:val="00D13143"/>
    <w:rsid w:val="00D13EB0"/>
    <w:rsid w:val="00D13EBF"/>
    <w:rsid w:val="00D15063"/>
    <w:rsid w:val="00D15E50"/>
    <w:rsid w:val="00D16191"/>
    <w:rsid w:val="00D166DF"/>
    <w:rsid w:val="00D16762"/>
    <w:rsid w:val="00D16844"/>
    <w:rsid w:val="00D16B20"/>
    <w:rsid w:val="00D1711D"/>
    <w:rsid w:val="00D17BB7"/>
    <w:rsid w:val="00D20704"/>
    <w:rsid w:val="00D21349"/>
    <w:rsid w:val="00D213C1"/>
    <w:rsid w:val="00D21708"/>
    <w:rsid w:val="00D2170A"/>
    <w:rsid w:val="00D219B4"/>
    <w:rsid w:val="00D22641"/>
    <w:rsid w:val="00D22838"/>
    <w:rsid w:val="00D2402D"/>
    <w:rsid w:val="00D246C6"/>
    <w:rsid w:val="00D24CA2"/>
    <w:rsid w:val="00D24D9D"/>
    <w:rsid w:val="00D25900"/>
    <w:rsid w:val="00D25B04"/>
    <w:rsid w:val="00D25B92"/>
    <w:rsid w:val="00D25CD1"/>
    <w:rsid w:val="00D26282"/>
    <w:rsid w:val="00D263A8"/>
    <w:rsid w:val="00D2659B"/>
    <w:rsid w:val="00D26929"/>
    <w:rsid w:val="00D26BAF"/>
    <w:rsid w:val="00D30055"/>
    <w:rsid w:val="00D3006F"/>
    <w:rsid w:val="00D3046C"/>
    <w:rsid w:val="00D311F2"/>
    <w:rsid w:val="00D3141D"/>
    <w:rsid w:val="00D3145E"/>
    <w:rsid w:val="00D315C1"/>
    <w:rsid w:val="00D3274A"/>
    <w:rsid w:val="00D33381"/>
    <w:rsid w:val="00D33631"/>
    <w:rsid w:val="00D33698"/>
    <w:rsid w:val="00D33A9C"/>
    <w:rsid w:val="00D340B8"/>
    <w:rsid w:val="00D345E4"/>
    <w:rsid w:val="00D347DC"/>
    <w:rsid w:val="00D3487B"/>
    <w:rsid w:val="00D34A1F"/>
    <w:rsid w:val="00D34B42"/>
    <w:rsid w:val="00D356C2"/>
    <w:rsid w:val="00D35F43"/>
    <w:rsid w:val="00D3643D"/>
    <w:rsid w:val="00D364FE"/>
    <w:rsid w:val="00D36595"/>
    <w:rsid w:val="00D3698D"/>
    <w:rsid w:val="00D374D6"/>
    <w:rsid w:val="00D3798D"/>
    <w:rsid w:val="00D4058F"/>
    <w:rsid w:val="00D40751"/>
    <w:rsid w:val="00D40BB7"/>
    <w:rsid w:val="00D41374"/>
    <w:rsid w:val="00D418A5"/>
    <w:rsid w:val="00D41D80"/>
    <w:rsid w:val="00D422CE"/>
    <w:rsid w:val="00D42379"/>
    <w:rsid w:val="00D4278A"/>
    <w:rsid w:val="00D42CAE"/>
    <w:rsid w:val="00D42F65"/>
    <w:rsid w:val="00D43041"/>
    <w:rsid w:val="00D433FC"/>
    <w:rsid w:val="00D43849"/>
    <w:rsid w:val="00D438E7"/>
    <w:rsid w:val="00D4410C"/>
    <w:rsid w:val="00D443AA"/>
    <w:rsid w:val="00D44C82"/>
    <w:rsid w:val="00D461D8"/>
    <w:rsid w:val="00D469F9"/>
    <w:rsid w:val="00D46DDF"/>
    <w:rsid w:val="00D46E10"/>
    <w:rsid w:val="00D4703C"/>
    <w:rsid w:val="00D476A7"/>
    <w:rsid w:val="00D47957"/>
    <w:rsid w:val="00D50141"/>
    <w:rsid w:val="00D50302"/>
    <w:rsid w:val="00D50BE7"/>
    <w:rsid w:val="00D50D06"/>
    <w:rsid w:val="00D50DC7"/>
    <w:rsid w:val="00D50E8C"/>
    <w:rsid w:val="00D50EAD"/>
    <w:rsid w:val="00D51CAF"/>
    <w:rsid w:val="00D52761"/>
    <w:rsid w:val="00D529F0"/>
    <w:rsid w:val="00D5302E"/>
    <w:rsid w:val="00D5348D"/>
    <w:rsid w:val="00D53521"/>
    <w:rsid w:val="00D54247"/>
    <w:rsid w:val="00D54B15"/>
    <w:rsid w:val="00D55ED7"/>
    <w:rsid w:val="00D55EEA"/>
    <w:rsid w:val="00D5647C"/>
    <w:rsid w:val="00D56A65"/>
    <w:rsid w:val="00D570D6"/>
    <w:rsid w:val="00D571AA"/>
    <w:rsid w:val="00D5764C"/>
    <w:rsid w:val="00D579E5"/>
    <w:rsid w:val="00D60173"/>
    <w:rsid w:val="00D601E2"/>
    <w:rsid w:val="00D61B46"/>
    <w:rsid w:val="00D61E08"/>
    <w:rsid w:val="00D61F98"/>
    <w:rsid w:val="00D63840"/>
    <w:rsid w:val="00D6388F"/>
    <w:rsid w:val="00D6405C"/>
    <w:rsid w:val="00D644FB"/>
    <w:rsid w:val="00D64AB8"/>
    <w:rsid w:val="00D64E3C"/>
    <w:rsid w:val="00D65A58"/>
    <w:rsid w:val="00D65A8A"/>
    <w:rsid w:val="00D66082"/>
    <w:rsid w:val="00D6621A"/>
    <w:rsid w:val="00D66C2C"/>
    <w:rsid w:val="00D66C40"/>
    <w:rsid w:val="00D6700A"/>
    <w:rsid w:val="00D671DB"/>
    <w:rsid w:val="00D671ED"/>
    <w:rsid w:val="00D6773F"/>
    <w:rsid w:val="00D702CA"/>
    <w:rsid w:val="00D703DD"/>
    <w:rsid w:val="00D709F8"/>
    <w:rsid w:val="00D70DFE"/>
    <w:rsid w:val="00D711E1"/>
    <w:rsid w:val="00D71985"/>
    <w:rsid w:val="00D71B24"/>
    <w:rsid w:val="00D72315"/>
    <w:rsid w:val="00D7330B"/>
    <w:rsid w:val="00D735C0"/>
    <w:rsid w:val="00D74615"/>
    <w:rsid w:val="00D74EAB"/>
    <w:rsid w:val="00D74FAA"/>
    <w:rsid w:val="00D75035"/>
    <w:rsid w:val="00D7750A"/>
    <w:rsid w:val="00D776A4"/>
    <w:rsid w:val="00D77859"/>
    <w:rsid w:val="00D802B2"/>
    <w:rsid w:val="00D80769"/>
    <w:rsid w:val="00D814E0"/>
    <w:rsid w:val="00D81928"/>
    <w:rsid w:val="00D81CB8"/>
    <w:rsid w:val="00D81CE9"/>
    <w:rsid w:val="00D81EA1"/>
    <w:rsid w:val="00D82D9B"/>
    <w:rsid w:val="00D82DC8"/>
    <w:rsid w:val="00D82E1D"/>
    <w:rsid w:val="00D83074"/>
    <w:rsid w:val="00D83926"/>
    <w:rsid w:val="00D83DA7"/>
    <w:rsid w:val="00D84C7C"/>
    <w:rsid w:val="00D85F78"/>
    <w:rsid w:val="00D85FBF"/>
    <w:rsid w:val="00D860DF"/>
    <w:rsid w:val="00D8708B"/>
    <w:rsid w:val="00D870F2"/>
    <w:rsid w:val="00D8720B"/>
    <w:rsid w:val="00D872E7"/>
    <w:rsid w:val="00D90DFF"/>
    <w:rsid w:val="00D9177E"/>
    <w:rsid w:val="00D918D6"/>
    <w:rsid w:val="00D92E3A"/>
    <w:rsid w:val="00D93509"/>
    <w:rsid w:val="00D93644"/>
    <w:rsid w:val="00D9367E"/>
    <w:rsid w:val="00D9386F"/>
    <w:rsid w:val="00D93F59"/>
    <w:rsid w:val="00D9443D"/>
    <w:rsid w:val="00D94574"/>
    <w:rsid w:val="00D946CD"/>
    <w:rsid w:val="00D950DD"/>
    <w:rsid w:val="00D9517B"/>
    <w:rsid w:val="00D955E8"/>
    <w:rsid w:val="00D96AF2"/>
    <w:rsid w:val="00D96D08"/>
    <w:rsid w:val="00D9781F"/>
    <w:rsid w:val="00D9791E"/>
    <w:rsid w:val="00DA0140"/>
    <w:rsid w:val="00DA0364"/>
    <w:rsid w:val="00DA08D9"/>
    <w:rsid w:val="00DA0AD0"/>
    <w:rsid w:val="00DA1F28"/>
    <w:rsid w:val="00DA2779"/>
    <w:rsid w:val="00DA2911"/>
    <w:rsid w:val="00DA29ED"/>
    <w:rsid w:val="00DA29FD"/>
    <w:rsid w:val="00DA2C09"/>
    <w:rsid w:val="00DA31DD"/>
    <w:rsid w:val="00DA3379"/>
    <w:rsid w:val="00DA36C9"/>
    <w:rsid w:val="00DA4542"/>
    <w:rsid w:val="00DA49E7"/>
    <w:rsid w:val="00DA4B9E"/>
    <w:rsid w:val="00DA548B"/>
    <w:rsid w:val="00DA55C7"/>
    <w:rsid w:val="00DA578B"/>
    <w:rsid w:val="00DA65DF"/>
    <w:rsid w:val="00DA6A0D"/>
    <w:rsid w:val="00DA6C8F"/>
    <w:rsid w:val="00DA73FF"/>
    <w:rsid w:val="00DB08BF"/>
    <w:rsid w:val="00DB0C8E"/>
    <w:rsid w:val="00DB1391"/>
    <w:rsid w:val="00DB1E15"/>
    <w:rsid w:val="00DB2C05"/>
    <w:rsid w:val="00DB340F"/>
    <w:rsid w:val="00DB3AF8"/>
    <w:rsid w:val="00DB4081"/>
    <w:rsid w:val="00DB419D"/>
    <w:rsid w:val="00DB4DFB"/>
    <w:rsid w:val="00DB4E51"/>
    <w:rsid w:val="00DB5B29"/>
    <w:rsid w:val="00DB5CB6"/>
    <w:rsid w:val="00DB5D56"/>
    <w:rsid w:val="00DB6942"/>
    <w:rsid w:val="00DB6FDA"/>
    <w:rsid w:val="00DB7370"/>
    <w:rsid w:val="00DB7D29"/>
    <w:rsid w:val="00DB7D5F"/>
    <w:rsid w:val="00DC0E41"/>
    <w:rsid w:val="00DC1280"/>
    <w:rsid w:val="00DC1426"/>
    <w:rsid w:val="00DC20FF"/>
    <w:rsid w:val="00DC2D25"/>
    <w:rsid w:val="00DC3067"/>
    <w:rsid w:val="00DC3423"/>
    <w:rsid w:val="00DC37AF"/>
    <w:rsid w:val="00DC41F3"/>
    <w:rsid w:val="00DC4AC8"/>
    <w:rsid w:val="00DC65A5"/>
    <w:rsid w:val="00DC6C8C"/>
    <w:rsid w:val="00DC75D4"/>
    <w:rsid w:val="00DC766A"/>
    <w:rsid w:val="00DC7BD4"/>
    <w:rsid w:val="00DD08A1"/>
    <w:rsid w:val="00DD0B6F"/>
    <w:rsid w:val="00DD1885"/>
    <w:rsid w:val="00DD1910"/>
    <w:rsid w:val="00DD1A44"/>
    <w:rsid w:val="00DD1D7F"/>
    <w:rsid w:val="00DD23F0"/>
    <w:rsid w:val="00DD2440"/>
    <w:rsid w:val="00DD2566"/>
    <w:rsid w:val="00DD2679"/>
    <w:rsid w:val="00DD2B31"/>
    <w:rsid w:val="00DD2BE1"/>
    <w:rsid w:val="00DD2CB0"/>
    <w:rsid w:val="00DD415A"/>
    <w:rsid w:val="00DD4181"/>
    <w:rsid w:val="00DD52AF"/>
    <w:rsid w:val="00DD52DD"/>
    <w:rsid w:val="00DD53EC"/>
    <w:rsid w:val="00DD5B8D"/>
    <w:rsid w:val="00DD5BC9"/>
    <w:rsid w:val="00DD6377"/>
    <w:rsid w:val="00DD6498"/>
    <w:rsid w:val="00DD7563"/>
    <w:rsid w:val="00DD7729"/>
    <w:rsid w:val="00DE0245"/>
    <w:rsid w:val="00DE0BD1"/>
    <w:rsid w:val="00DE0E31"/>
    <w:rsid w:val="00DE15DE"/>
    <w:rsid w:val="00DE1AE0"/>
    <w:rsid w:val="00DE2247"/>
    <w:rsid w:val="00DE22BB"/>
    <w:rsid w:val="00DE2F11"/>
    <w:rsid w:val="00DE3793"/>
    <w:rsid w:val="00DE382E"/>
    <w:rsid w:val="00DE3F8F"/>
    <w:rsid w:val="00DE44AD"/>
    <w:rsid w:val="00DE4615"/>
    <w:rsid w:val="00DE4794"/>
    <w:rsid w:val="00DE47D1"/>
    <w:rsid w:val="00DE5192"/>
    <w:rsid w:val="00DE53B7"/>
    <w:rsid w:val="00DE5509"/>
    <w:rsid w:val="00DE6000"/>
    <w:rsid w:val="00DE6282"/>
    <w:rsid w:val="00DE6372"/>
    <w:rsid w:val="00DE6836"/>
    <w:rsid w:val="00DE7137"/>
    <w:rsid w:val="00DE7B5D"/>
    <w:rsid w:val="00DF029F"/>
    <w:rsid w:val="00DF064D"/>
    <w:rsid w:val="00DF0660"/>
    <w:rsid w:val="00DF0B0A"/>
    <w:rsid w:val="00DF0C34"/>
    <w:rsid w:val="00DF1E8C"/>
    <w:rsid w:val="00DF3431"/>
    <w:rsid w:val="00DF3814"/>
    <w:rsid w:val="00DF3CBB"/>
    <w:rsid w:val="00DF408D"/>
    <w:rsid w:val="00DF4621"/>
    <w:rsid w:val="00DF4652"/>
    <w:rsid w:val="00DF4AC4"/>
    <w:rsid w:val="00DF4D12"/>
    <w:rsid w:val="00DF518E"/>
    <w:rsid w:val="00DF528C"/>
    <w:rsid w:val="00DF5885"/>
    <w:rsid w:val="00DF5EA7"/>
    <w:rsid w:val="00DF5FB4"/>
    <w:rsid w:val="00DF650C"/>
    <w:rsid w:val="00DF6937"/>
    <w:rsid w:val="00DF69F2"/>
    <w:rsid w:val="00DF6DBA"/>
    <w:rsid w:val="00DF6E7C"/>
    <w:rsid w:val="00E001D8"/>
    <w:rsid w:val="00E001D9"/>
    <w:rsid w:val="00E00C98"/>
    <w:rsid w:val="00E00FA3"/>
    <w:rsid w:val="00E01158"/>
    <w:rsid w:val="00E02495"/>
    <w:rsid w:val="00E025F6"/>
    <w:rsid w:val="00E02BBC"/>
    <w:rsid w:val="00E03683"/>
    <w:rsid w:val="00E047E3"/>
    <w:rsid w:val="00E0494F"/>
    <w:rsid w:val="00E0584B"/>
    <w:rsid w:val="00E06205"/>
    <w:rsid w:val="00E06651"/>
    <w:rsid w:val="00E06675"/>
    <w:rsid w:val="00E10626"/>
    <w:rsid w:val="00E10963"/>
    <w:rsid w:val="00E10F60"/>
    <w:rsid w:val="00E11787"/>
    <w:rsid w:val="00E11E0B"/>
    <w:rsid w:val="00E12317"/>
    <w:rsid w:val="00E12836"/>
    <w:rsid w:val="00E12B3C"/>
    <w:rsid w:val="00E130A4"/>
    <w:rsid w:val="00E13858"/>
    <w:rsid w:val="00E13B10"/>
    <w:rsid w:val="00E1400F"/>
    <w:rsid w:val="00E140BD"/>
    <w:rsid w:val="00E14131"/>
    <w:rsid w:val="00E14433"/>
    <w:rsid w:val="00E14434"/>
    <w:rsid w:val="00E14A73"/>
    <w:rsid w:val="00E15357"/>
    <w:rsid w:val="00E1551F"/>
    <w:rsid w:val="00E1560A"/>
    <w:rsid w:val="00E15EFF"/>
    <w:rsid w:val="00E163F9"/>
    <w:rsid w:val="00E167FB"/>
    <w:rsid w:val="00E17496"/>
    <w:rsid w:val="00E17A77"/>
    <w:rsid w:val="00E20560"/>
    <w:rsid w:val="00E20CFC"/>
    <w:rsid w:val="00E216A8"/>
    <w:rsid w:val="00E21D80"/>
    <w:rsid w:val="00E21E3D"/>
    <w:rsid w:val="00E21F09"/>
    <w:rsid w:val="00E22205"/>
    <w:rsid w:val="00E22245"/>
    <w:rsid w:val="00E22621"/>
    <w:rsid w:val="00E226D4"/>
    <w:rsid w:val="00E22B5E"/>
    <w:rsid w:val="00E23874"/>
    <w:rsid w:val="00E23B1C"/>
    <w:rsid w:val="00E245F3"/>
    <w:rsid w:val="00E24693"/>
    <w:rsid w:val="00E24BB5"/>
    <w:rsid w:val="00E26145"/>
    <w:rsid w:val="00E26169"/>
    <w:rsid w:val="00E26562"/>
    <w:rsid w:val="00E26F10"/>
    <w:rsid w:val="00E2761D"/>
    <w:rsid w:val="00E276A5"/>
    <w:rsid w:val="00E27D7D"/>
    <w:rsid w:val="00E3023F"/>
    <w:rsid w:val="00E3027C"/>
    <w:rsid w:val="00E30894"/>
    <w:rsid w:val="00E3136E"/>
    <w:rsid w:val="00E322E3"/>
    <w:rsid w:val="00E32EFE"/>
    <w:rsid w:val="00E3321C"/>
    <w:rsid w:val="00E34119"/>
    <w:rsid w:val="00E34173"/>
    <w:rsid w:val="00E345FC"/>
    <w:rsid w:val="00E34C40"/>
    <w:rsid w:val="00E35031"/>
    <w:rsid w:val="00E3591F"/>
    <w:rsid w:val="00E36AEB"/>
    <w:rsid w:val="00E36F92"/>
    <w:rsid w:val="00E37142"/>
    <w:rsid w:val="00E37875"/>
    <w:rsid w:val="00E37E7A"/>
    <w:rsid w:val="00E4028D"/>
    <w:rsid w:val="00E406CE"/>
    <w:rsid w:val="00E40A6E"/>
    <w:rsid w:val="00E40CCD"/>
    <w:rsid w:val="00E410C4"/>
    <w:rsid w:val="00E41131"/>
    <w:rsid w:val="00E413B3"/>
    <w:rsid w:val="00E4181E"/>
    <w:rsid w:val="00E41CB6"/>
    <w:rsid w:val="00E42384"/>
    <w:rsid w:val="00E4381E"/>
    <w:rsid w:val="00E449C4"/>
    <w:rsid w:val="00E45AFB"/>
    <w:rsid w:val="00E45CCD"/>
    <w:rsid w:val="00E46BD5"/>
    <w:rsid w:val="00E47A53"/>
    <w:rsid w:val="00E47DBA"/>
    <w:rsid w:val="00E5034F"/>
    <w:rsid w:val="00E50405"/>
    <w:rsid w:val="00E505A5"/>
    <w:rsid w:val="00E507E4"/>
    <w:rsid w:val="00E50B3E"/>
    <w:rsid w:val="00E50FB9"/>
    <w:rsid w:val="00E51FED"/>
    <w:rsid w:val="00E520AB"/>
    <w:rsid w:val="00E5259C"/>
    <w:rsid w:val="00E5262D"/>
    <w:rsid w:val="00E52873"/>
    <w:rsid w:val="00E52DFB"/>
    <w:rsid w:val="00E53867"/>
    <w:rsid w:val="00E53BAC"/>
    <w:rsid w:val="00E543F4"/>
    <w:rsid w:val="00E54504"/>
    <w:rsid w:val="00E5490F"/>
    <w:rsid w:val="00E54BBD"/>
    <w:rsid w:val="00E556D7"/>
    <w:rsid w:val="00E5585E"/>
    <w:rsid w:val="00E559EE"/>
    <w:rsid w:val="00E563A8"/>
    <w:rsid w:val="00E56498"/>
    <w:rsid w:val="00E567F4"/>
    <w:rsid w:val="00E567F8"/>
    <w:rsid w:val="00E56871"/>
    <w:rsid w:val="00E569FD"/>
    <w:rsid w:val="00E57F76"/>
    <w:rsid w:val="00E6053C"/>
    <w:rsid w:val="00E608C1"/>
    <w:rsid w:val="00E60A7D"/>
    <w:rsid w:val="00E6101A"/>
    <w:rsid w:val="00E610DA"/>
    <w:rsid w:val="00E6180E"/>
    <w:rsid w:val="00E61A71"/>
    <w:rsid w:val="00E61C2F"/>
    <w:rsid w:val="00E61F02"/>
    <w:rsid w:val="00E62197"/>
    <w:rsid w:val="00E625F6"/>
    <w:rsid w:val="00E63056"/>
    <w:rsid w:val="00E6318C"/>
    <w:rsid w:val="00E63BFC"/>
    <w:rsid w:val="00E64A50"/>
    <w:rsid w:val="00E64E80"/>
    <w:rsid w:val="00E650C2"/>
    <w:rsid w:val="00E65513"/>
    <w:rsid w:val="00E65C14"/>
    <w:rsid w:val="00E6607C"/>
    <w:rsid w:val="00E66526"/>
    <w:rsid w:val="00E665AF"/>
    <w:rsid w:val="00E667B0"/>
    <w:rsid w:val="00E67F4E"/>
    <w:rsid w:val="00E7050F"/>
    <w:rsid w:val="00E706E7"/>
    <w:rsid w:val="00E712EB"/>
    <w:rsid w:val="00E71588"/>
    <w:rsid w:val="00E717ED"/>
    <w:rsid w:val="00E722E6"/>
    <w:rsid w:val="00E73CCF"/>
    <w:rsid w:val="00E73EC6"/>
    <w:rsid w:val="00E75360"/>
    <w:rsid w:val="00E75667"/>
    <w:rsid w:val="00E756FE"/>
    <w:rsid w:val="00E75763"/>
    <w:rsid w:val="00E759CC"/>
    <w:rsid w:val="00E76AD3"/>
    <w:rsid w:val="00E7718A"/>
    <w:rsid w:val="00E77369"/>
    <w:rsid w:val="00E7766C"/>
    <w:rsid w:val="00E77781"/>
    <w:rsid w:val="00E805DD"/>
    <w:rsid w:val="00E814AA"/>
    <w:rsid w:val="00E81A3F"/>
    <w:rsid w:val="00E82D14"/>
    <w:rsid w:val="00E82DF1"/>
    <w:rsid w:val="00E83618"/>
    <w:rsid w:val="00E83BCF"/>
    <w:rsid w:val="00E8401B"/>
    <w:rsid w:val="00E8407F"/>
    <w:rsid w:val="00E84AB1"/>
    <w:rsid w:val="00E850EF"/>
    <w:rsid w:val="00E851CB"/>
    <w:rsid w:val="00E8581C"/>
    <w:rsid w:val="00E85D50"/>
    <w:rsid w:val="00E869CB"/>
    <w:rsid w:val="00E86B90"/>
    <w:rsid w:val="00E87509"/>
    <w:rsid w:val="00E87582"/>
    <w:rsid w:val="00E877F8"/>
    <w:rsid w:val="00E87BC2"/>
    <w:rsid w:val="00E87BD6"/>
    <w:rsid w:val="00E87C9B"/>
    <w:rsid w:val="00E90FCB"/>
    <w:rsid w:val="00E9114F"/>
    <w:rsid w:val="00E91707"/>
    <w:rsid w:val="00E9178B"/>
    <w:rsid w:val="00E91AED"/>
    <w:rsid w:val="00E91BA2"/>
    <w:rsid w:val="00E9217D"/>
    <w:rsid w:val="00E92F8D"/>
    <w:rsid w:val="00E93085"/>
    <w:rsid w:val="00E935A5"/>
    <w:rsid w:val="00E93AF7"/>
    <w:rsid w:val="00E93C13"/>
    <w:rsid w:val="00E9411C"/>
    <w:rsid w:val="00E9430E"/>
    <w:rsid w:val="00E94402"/>
    <w:rsid w:val="00E95973"/>
    <w:rsid w:val="00E95BB3"/>
    <w:rsid w:val="00E971AA"/>
    <w:rsid w:val="00E97DDA"/>
    <w:rsid w:val="00EA0272"/>
    <w:rsid w:val="00EA0280"/>
    <w:rsid w:val="00EA06AB"/>
    <w:rsid w:val="00EA07A3"/>
    <w:rsid w:val="00EA0ED9"/>
    <w:rsid w:val="00EA120A"/>
    <w:rsid w:val="00EA13AA"/>
    <w:rsid w:val="00EA1E3D"/>
    <w:rsid w:val="00EA2038"/>
    <w:rsid w:val="00EA2FF1"/>
    <w:rsid w:val="00EA33D2"/>
    <w:rsid w:val="00EA356F"/>
    <w:rsid w:val="00EA3D73"/>
    <w:rsid w:val="00EA3EB2"/>
    <w:rsid w:val="00EA40BE"/>
    <w:rsid w:val="00EA4EF9"/>
    <w:rsid w:val="00EA51D4"/>
    <w:rsid w:val="00EA55D9"/>
    <w:rsid w:val="00EA5B32"/>
    <w:rsid w:val="00EA600F"/>
    <w:rsid w:val="00EA6774"/>
    <w:rsid w:val="00EA6BED"/>
    <w:rsid w:val="00EA6DB6"/>
    <w:rsid w:val="00EA78D8"/>
    <w:rsid w:val="00EA7925"/>
    <w:rsid w:val="00EA796F"/>
    <w:rsid w:val="00EA7BAC"/>
    <w:rsid w:val="00EB2074"/>
    <w:rsid w:val="00EB2481"/>
    <w:rsid w:val="00EB2535"/>
    <w:rsid w:val="00EB2A24"/>
    <w:rsid w:val="00EB2A31"/>
    <w:rsid w:val="00EB3332"/>
    <w:rsid w:val="00EB3900"/>
    <w:rsid w:val="00EB395E"/>
    <w:rsid w:val="00EB39F8"/>
    <w:rsid w:val="00EB411A"/>
    <w:rsid w:val="00EB42FA"/>
    <w:rsid w:val="00EB43BC"/>
    <w:rsid w:val="00EB4465"/>
    <w:rsid w:val="00EB4714"/>
    <w:rsid w:val="00EB4EB5"/>
    <w:rsid w:val="00EB70BA"/>
    <w:rsid w:val="00EB77C1"/>
    <w:rsid w:val="00EB77F6"/>
    <w:rsid w:val="00EB783F"/>
    <w:rsid w:val="00EB7D0D"/>
    <w:rsid w:val="00EB7FD7"/>
    <w:rsid w:val="00EC091C"/>
    <w:rsid w:val="00EC0BCC"/>
    <w:rsid w:val="00EC0DB0"/>
    <w:rsid w:val="00EC12C1"/>
    <w:rsid w:val="00EC178A"/>
    <w:rsid w:val="00EC1D8A"/>
    <w:rsid w:val="00EC1ECF"/>
    <w:rsid w:val="00EC2F22"/>
    <w:rsid w:val="00EC3535"/>
    <w:rsid w:val="00EC3792"/>
    <w:rsid w:val="00EC37D8"/>
    <w:rsid w:val="00EC4C96"/>
    <w:rsid w:val="00EC5072"/>
    <w:rsid w:val="00EC5262"/>
    <w:rsid w:val="00EC52FE"/>
    <w:rsid w:val="00EC615C"/>
    <w:rsid w:val="00EC6172"/>
    <w:rsid w:val="00EC6DD4"/>
    <w:rsid w:val="00EC6E77"/>
    <w:rsid w:val="00EC73B0"/>
    <w:rsid w:val="00ED0B83"/>
    <w:rsid w:val="00ED0B8C"/>
    <w:rsid w:val="00ED0C9D"/>
    <w:rsid w:val="00ED15BC"/>
    <w:rsid w:val="00ED1B9B"/>
    <w:rsid w:val="00ED227B"/>
    <w:rsid w:val="00ED23B7"/>
    <w:rsid w:val="00ED33FA"/>
    <w:rsid w:val="00ED3E37"/>
    <w:rsid w:val="00ED412F"/>
    <w:rsid w:val="00ED424E"/>
    <w:rsid w:val="00ED43BA"/>
    <w:rsid w:val="00ED452A"/>
    <w:rsid w:val="00ED4686"/>
    <w:rsid w:val="00ED4CE0"/>
    <w:rsid w:val="00ED5217"/>
    <w:rsid w:val="00ED53E7"/>
    <w:rsid w:val="00ED54E8"/>
    <w:rsid w:val="00ED5575"/>
    <w:rsid w:val="00ED55F3"/>
    <w:rsid w:val="00ED60B4"/>
    <w:rsid w:val="00ED614B"/>
    <w:rsid w:val="00ED6DCA"/>
    <w:rsid w:val="00ED72CF"/>
    <w:rsid w:val="00ED7DFD"/>
    <w:rsid w:val="00ED7EE9"/>
    <w:rsid w:val="00EE0089"/>
    <w:rsid w:val="00EE069D"/>
    <w:rsid w:val="00EE11AD"/>
    <w:rsid w:val="00EE1763"/>
    <w:rsid w:val="00EE28A2"/>
    <w:rsid w:val="00EE309D"/>
    <w:rsid w:val="00EE3111"/>
    <w:rsid w:val="00EE385F"/>
    <w:rsid w:val="00EE3868"/>
    <w:rsid w:val="00EE3F62"/>
    <w:rsid w:val="00EE46E5"/>
    <w:rsid w:val="00EE4B95"/>
    <w:rsid w:val="00EE5A6C"/>
    <w:rsid w:val="00EE5D17"/>
    <w:rsid w:val="00EE6289"/>
    <w:rsid w:val="00EE64FE"/>
    <w:rsid w:val="00EE6790"/>
    <w:rsid w:val="00EE7286"/>
    <w:rsid w:val="00EE72FD"/>
    <w:rsid w:val="00EE73F0"/>
    <w:rsid w:val="00EF0BB7"/>
    <w:rsid w:val="00EF0D07"/>
    <w:rsid w:val="00EF160D"/>
    <w:rsid w:val="00EF2ECD"/>
    <w:rsid w:val="00EF3C86"/>
    <w:rsid w:val="00EF4512"/>
    <w:rsid w:val="00EF490C"/>
    <w:rsid w:val="00EF493C"/>
    <w:rsid w:val="00EF5865"/>
    <w:rsid w:val="00EF5E77"/>
    <w:rsid w:val="00EF683E"/>
    <w:rsid w:val="00EF71EB"/>
    <w:rsid w:val="00EF78B9"/>
    <w:rsid w:val="00F00B81"/>
    <w:rsid w:val="00F00F16"/>
    <w:rsid w:val="00F01081"/>
    <w:rsid w:val="00F01113"/>
    <w:rsid w:val="00F018A1"/>
    <w:rsid w:val="00F022FB"/>
    <w:rsid w:val="00F026EA"/>
    <w:rsid w:val="00F0279A"/>
    <w:rsid w:val="00F03129"/>
    <w:rsid w:val="00F03354"/>
    <w:rsid w:val="00F03B3D"/>
    <w:rsid w:val="00F03DAB"/>
    <w:rsid w:val="00F04439"/>
    <w:rsid w:val="00F047A4"/>
    <w:rsid w:val="00F04CBB"/>
    <w:rsid w:val="00F04CCB"/>
    <w:rsid w:val="00F05BFC"/>
    <w:rsid w:val="00F05F24"/>
    <w:rsid w:val="00F0664C"/>
    <w:rsid w:val="00F06654"/>
    <w:rsid w:val="00F070AD"/>
    <w:rsid w:val="00F07171"/>
    <w:rsid w:val="00F1074A"/>
    <w:rsid w:val="00F10780"/>
    <w:rsid w:val="00F109EC"/>
    <w:rsid w:val="00F10B08"/>
    <w:rsid w:val="00F11FB4"/>
    <w:rsid w:val="00F128EB"/>
    <w:rsid w:val="00F12F9F"/>
    <w:rsid w:val="00F13ED2"/>
    <w:rsid w:val="00F141F0"/>
    <w:rsid w:val="00F14277"/>
    <w:rsid w:val="00F14792"/>
    <w:rsid w:val="00F1554A"/>
    <w:rsid w:val="00F1557C"/>
    <w:rsid w:val="00F15A68"/>
    <w:rsid w:val="00F1678C"/>
    <w:rsid w:val="00F16F0E"/>
    <w:rsid w:val="00F17412"/>
    <w:rsid w:val="00F174D8"/>
    <w:rsid w:val="00F20038"/>
    <w:rsid w:val="00F20897"/>
    <w:rsid w:val="00F209DD"/>
    <w:rsid w:val="00F20BA3"/>
    <w:rsid w:val="00F20E39"/>
    <w:rsid w:val="00F219AD"/>
    <w:rsid w:val="00F22288"/>
    <w:rsid w:val="00F22497"/>
    <w:rsid w:val="00F237C3"/>
    <w:rsid w:val="00F2432E"/>
    <w:rsid w:val="00F24391"/>
    <w:rsid w:val="00F252BC"/>
    <w:rsid w:val="00F252D0"/>
    <w:rsid w:val="00F254A0"/>
    <w:rsid w:val="00F25808"/>
    <w:rsid w:val="00F2587C"/>
    <w:rsid w:val="00F259F1"/>
    <w:rsid w:val="00F25C26"/>
    <w:rsid w:val="00F25D00"/>
    <w:rsid w:val="00F2607E"/>
    <w:rsid w:val="00F260A4"/>
    <w:rsid w:val="00F272CE"/>
    <w:rsid w:val="00F2754E"/>
    <w:rsid w:val="00F303CD"/>
    <w:rsid w:val="00F303DC"/>
    <w:rsid w:val="00F3048A"/>
    <w:rsid w:val="00F3075B"/>
    <w:rsid w:val="00F31855"/>
    <w:rsid w:val="00F3202B"/>
    <w:rsid w:val="00F32B5D"/>
    <w:rsid w:val="00F33A78"/>
    <w:rsid w:val="00F33BA9"/>
    <w:rsid w:val="00F33CCC"/>
    <w:rsid w:val="00F33D13"/>
    <w:rsid w:val="00F34188"/>
    <w:rsid w:val="00F34CC9"/>
    <w:rsid w:val="00F34D47"/>
    <w:rsid w:val="00F350B5"/>
    <w:rsid w:val="00F35818"/>
    <w:rsid w:val="00F35910"/>
    <w:rsid w:val="00F35A6F"/>
    <w:rsid w:val="00F35C0E"/>
    <w:rsid w:val="00F36A60"/>
    <w:rsid w:val="00F40564"/>
    <w:rsid w:val="00F40709"/>
    <w:rsid w:val="00F40E85"/>
    <w:rsid w:val="00F40ED9"/>
    <w:rsid w:val="00F40FE9"/>
    <w:rsid w:val="00F4237F"/>
    <w:rsid w:val="00F4263E"/>
    <w:rsid w:val="00F426D1"/>
    <w:rsid w:val="00F42CBA"/>
    <w:rsid w:val="00F434C9"/>
    <w:rsid w:val="00F435A7"/>
    <w:rsid w:val="00F44062"/>
    <w:rsid w:val="00F44891"/>
    <w:rsid w:val="00F44998"/>
    <w:rsid w:val="00F44BD1"/>
    <w:rsid w:val="00F45F64"/>
    <w:rsid w:val="00F46495"/>
    <w:rsid w:val="00F470A6"/>
    <w:rsid w:val="00F47452"/>
    <w:rsid w:val="00F47AFF"/>
    <w:rsid w:val="00F47BE5"/>
    <w:rsid w:val="00F47E1D"/>
    <w:rsid w:val="00F47F73"/>
    <w:rsid w:val="00F50536"/>
    <w:rsid w:val="00F50582"/>
    <w:rsid w:val="00F50F1E"/>
    <w:rsid w:val="00F50FC9"/>
    <w:rsid w:val="00F521BB"/>
    <w:rsid w:val="00F52786"/>
    <w:rsid w:val="00F5375F"/>
    <w:rsid w:val="00F53992"/>
    <w:rsid w:val="00F53BF1"/>
    <w:rsid w:val="00F53F13"/>
    <w:rsid w:val="00F54034"/>
    <w:rsid w:val="00F544C8"/>
    <w:rsid w:val="00F54810"/>
    <w:rsid w:val="00F550B3"/>
    <w:rsid w:val="00F555E9"/>
    <w:rsid w:val="00F55984"/>
    <w:rsid w:val="00F55AA4"/>
    <w:rsid w:val="00F564FA"/>
    <w:rsid w:val="00F5689F"/>
    <w:rsid w:val="00F57F51"/>
    <w:rsid w:val="00F607AB"/>
    <w:rsid w:val="00F60ABA"/>
    <w:rsid w:val="00F60B7D"/>
    <w:rsid w:val="00F61531"/>
    <w:rsid w:val="00F61C47"/>
    <w:rsid w:val="00F620C1"/>
    <w:rsid w:val="00F6243C"/>
    <w:rsid w:val="00F62B72"/>
    <w:rsid w:val="00F634D3"/>
    <w:rsid w:val="00F63712"/>
    <w:rsid w:val="00F641D9"/>
    <w:rsid w:val="00F646C5"/>
    <w:rsid w:val="00F646DD"/>
    <w:rsid w:val="00F64826"/>
    <w:rsid w:val="00F654D8"/>
    <w:rsid w:val="00F66096"/>
    <w:rsid w:val="00F6612C"/>
    <w:rsid w:val="00F666E9"/>
    <w:rsid w:val="00F66E4D"/>
    <w:rsid w:val="00F672D5"/>
    <w:rsid w:val="00F67EAC"/>
    <w:rsid w:val="00F700B5"/>
    <w:rsid w:val="00F70907"/>
    <w:rsid w:val="00F70A94"/>
    <w:rsid w:val="00F71479"/>
    <w:rsid w:val="00F716F4"/>
    <w:rsid w:val="00F71C4E"/>
    <w:rsid w:val="00F7240A"/>
    <w:rsid w:val="00F72DCB"/>
    <w:rsid w:val="00F72E7B"/>
    <w:rsid w:val="00F737BB"/>
    <w:rsid w:val="00F744CC"/>
    <w:rsid w:val="00F75361"/>
    <w:rsid w:val="00F75991"/>
    <w:rsid w:val="00F75DA0"/>
    <w:rsid w:val="00F75E98"/>
    <w:rsid w:val="00F76487"/>
    <w:rsid w:val="00F76F3B"/>
    <w:rsid w:val="00F76F4E"/>
    <w:rsid w:val="00F7714D"/>
    <w:rsid w:val="00F77493"/>
    <w:rsid w:val="00F77494"/>
    <w:rsid w:val="00F7758D"/>
    <w:rsid w:val="00F77883"/>
    <w:rsid w:val="00F77FBA"/>
    <w:rsid w:val="00F80A3F"/>
    <w:rsid w:val="00F80B71"/>
    <w:rsid w:val="00F80BCE"/>
    <w:rsid w:val="00F80E25"/>
    <w:rsid w:val="00F81A10"/>
    <w:rsid w:val="00F81B94"/>
    <w:rsid w:val="00F822CA"/>
    <w:rsid w:val="00F823A0"/>
    <w:rsid w:val="00F83C8A"/>
    <w:rsid w:val="00F83DB2"/>
    <w:rsid w:val="00F8465A"/>
    <w:rsid w:val="00F8495A"/>
    <w:rsid w:val="00F84C38"/>
    <w:rsid w:val="00F84E52"/>
    <w:rsid w:val="00F85571"/>
    <w:rsid w:val="00F86292"/>
    <w:rsid w:val="00F86325"/>
    <w:rsid w:val="00F865EC"/>
    <w:rsid w:val="00F86CFF"/>
    <w:rsid w:val="00F87085"/>
    <w:rsid w:val="00F872FD"/>
    <w:rsid w:val="00F8731B"/>
    <w:rsid w:val="00F87B62"/>
    <w:rsid w:val="00F90AA9"/>
    <w:rsid w:val="00F90BE9"/>
    <w:rsid w:val="00F91484"/>
    <w:rsid w:val="00F9205B"/>
    <w:rsid w:val="00F92CEC"/>
    <w:rsid w:val="00F92ED5"/>
    <w:rsid w:val="00F9307A"/>
    <w:rsid w:val="00F9332B"/>
    <w:rsid w:val="00F93588"/>
    <w:rsid w:val="00F9382E"/>
    <w:rsid w:val="00F93C8D"/>
    <w:rsid w:val="00F93D3C"/>
    <w:rsid w:val="00F9423C"/>
    <w:rsid w:val="00F94B54"/>
    <w:rsid w:val="00F95C55"/>
    <w:rsid w:val="00F95D9A"/>
    <w:rsid w:val="00F963E7"/>
    <w:rsid w:val="00F9673A"/>
    <w:rsid w:val="00F968C0"/>
    <w:rsid w:val="00F96A24"/>
    <w:rsid w:val="00F96B57"/>
    <w:rsid w:val="00F97442"/>
    <w:rsid w:val="00F97C72"/>
    <w:rsid w:val="00FA03C6"/>
    <w:rsid w:val="00FA04FB"/>
    <w:rsid w:val="00FA05E4"/>
    <w:rsid w:val="00FA09EB"/>
    <w:rsid w:val="00FA0B7A"/>
    <w:rsid w:val="00FA1300"/>
    <w:rsid w:val="00FA1370"/>
    <w:rsid w:val="00FA1372"/>
    <w:rsid w:val="00FA1521"/>
    <w:rsid w:val="00FA15CC"/>
    <w:rsid w:val="00FA1AD2"/>
    <w:rsid w:val="00FA1E15"/>
    <w:rsid w:val="00FA1EC5"/>
    <w:rsid w:val="00FA21DF"/>
    <w:rsid w:val="00FA21E2"/>
    <w:rsid w:val="00FA29DF"/>
    <w:rsid w:val="00FA2A31"/>
    <w:rsid w:val="00FA2D2C"/>
    <w:rsid w:val="00FA3CC8"/>
    <w:rsid w:val="00FA4A0E"/>
    <w:rsid w:val="00FA4F92"/>
    <w:rsid w:val="00FA5438"/>
    <w:rsid w:val="00FA67DE"/>
    <w:rsid w:val="00FA6F2D"/>
    <w:rsid w:val="00FA786B"/>
    <w:rsid w:val="00FA7927"/>
    <w:rsid w:val="00FA7BF2"/>
    <w:rsid w:val="00FA7CDA"/>
    <w:rsid w:val="00FB048E"/>
    <w:rsid w:val="00FB07B7"/>
    <w:rsid w:val="00FB0A03"/>
    <w:rsid w:val="00FB217A"/>
    <w:rsid w:val="00FB2F0A"/>
    <w:rsid w:val="00FB3665"/>
    <w:rsid w:val="00FB3E3F"/>
    <w:rsid w:val="00FB40FF"/>
    <w:rsid w:val="00FB42F8"/>
    <w:rsid w:val="00FB4324"/>
    <w:rsid w:val="00FB491B"/>
    <w:rsid w:val="00FB4B4D"/>
    <w:rsid w:val="00FB5864"/>
    <w:rsid w:val="00FB58AF"/>
    <w:rsid w:val="00FB5EBB"/>
    <w:rsid w:val="00FB601F"/>
    <w:rsid w:val="00FB653C"/>
    <w:rsid w:val="00FB6AD2"/>
    <w:rsid w:val="00FB71A7"/>
    <w:rsid w:val="00FB7A80"/>
    <w:rsid w:val="00FB7D5C"/>
    <w:rsid w:val="00FC1134"/>
    <w:rsid w:val="00FC1C5F"/>
    <w:rsid w:val="00FC263F"/>
    <w:rsid w:val="00FC3514"/>
    <w:rsid w:val="00FC355A"/>
    <w:rsid w:val="00FC39AC"/>
    <w:rsid w:val="00FC3B2E"/>
    <w:rsid w:val="00FC3CB3"/>
    <w:rsid w:val="00FC43CA"/>
    <w:rsid w:val="00FC4685"/>
    <w:rsid w:val="00FC4714"/>
    <w:rsid w:val="00FC4721"/>
    <w:rsid w:val="00FC4743"/>
    <w:rsid w:val="00FC4BF2"/>
    <w:rsid w:val="00FC4F47"/>
    <w:rsid w:val="00FC58B4"/>
    <w:rsid w:val="00FC59B2"/>
    <w:rsid w:val="00FC636A"/>
    <w:rsid w:val="00FC6D3F"/>
    <w:rsid w:val="00FC6E6B"/>
    <w:rsid w:val="00FC74EA"/>
    <w:rsid w:val="00FC7D4B"/>
    <w:rsid w:val="00FD0221"/>
    <w:rsid w:val="00FD0566"/>
    <w:rsid w:val="00FD0956"/>
    <w:rsid w:val="00FD0DA8"/>
    <w:rsid w:val="00FD236E"/>
    <w:rsid w:val="00FD23BE"/>
    <w:rsid w:val="00FD2463"/>
    <w:rsid w:val="00FD3F79"/>
    <w:rsid w:val="00FD46E9"/>
    <w:rsid w:val="00FD4E67"/>
    <w:rsid w:val="00FD5C62"/>
    <w:rsid w:val="00FD5E14"/>
    <w:rsid w:val="00FD5EF2"/>
    <w:rsid w:val="00FD5F20"/>
    <w:rsid w:val="00FD6156"/>
    <w:rsid w:val="00FD75E1"/>
    <w:rsid w:val="00FD7643"/>
    <w:rsid w:val="00FD7E84"/>
    <w:rsid w:val="00FE0341"/>
    <w:rsid w:val="00FE07EA"/>
    <w:rsid w:val="00FE0B3B"/>
    <w:rsid w:val="00FE1456"/>
    <w:rsid w:val="00FE1549"/>
    <w:rsid w:val="00FE30A3"/>
    <w:rsid w:val="00FE362A"/>
    <w:rsid w:val="00FE3E55"/>
    <w:rsid w:val="00FE43A3"/>
    <w:rsid w:val="00FE45E5"/>
    <w:rsid w:val="00FE5368"/>
    <w:rsid w:val="00FE5BDF"/>
    <w:rsid w:val="00FE66CA"/>
    <w:rsid w:val="00FE6982"/>
    <w:rsid w:val="00FE6F67"/>
    <w:rsid w:val="00FE739F"/>
    <w:rsid w:val="00FE7C77"/>
    <w:rsid w:val="00FF0CE4"/>
    <w:rsid w:val="00FF11AA"/>
    <w:rsid w:val="00FF1503"/>
    <w:rsid w:val="00FF1B94"/>
    <w:rsid w:val="00FF216A"/>
    <w:rsid w:val="00FF2284"/>
    <w:rsid w:val="00FF2614"/>
    <w:rsid w:val="00FF278F"/>
    <w:rsid w:val="00FF36FA"/>
    <w:rsid w:val="00FF4878"/>
    <w:rsid w:val="00FF4BC9"/>
    <w:rsid w:val="00FF55AA"/>
    <w:rsid w:val="00FF58EC"/>
    <w:rsid w:val="00FF5A5E"/>
    <w:rsid w:val="00FF66EE"/>
    <w:rsid w:val="00FF6736"/>
    <w:rsid w:val="00FF7756"/>
    <w:rsid w:val="00FF7F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EA590"/>
  <w15:chartTrackingRefBased/>
  <w15:docId w15:val="{070150BE-8CC9-4090-A1A9-5371DB7D0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217"/>
    <w:rPr>
      <w:sz w:val="24"/>
      <w:szCs w:val="24"/>
    </w:rPr>
  </w:style>
  <w:style w:type="paragraph" w:styleId="Heading1">
    <w:name w:val="heading 1"/>
    <w:basedOn w:val="Normal"/>
    <w:next w:val="Normal"/>
    <w:link w:val="Heading1Char"/>
    <w:qFormat/>
    <w:rsid w:val="009B0FB3"/>
    <w:pPr>
      <w:keepNext/>
      <w:outlineLvl w:val="0"/>
    </w:pPr>
    <w:rPr>
      <w:rFonts w:ascii=".VnTime" w:hAnsi=".VnTime"/>
      <w:sz w:val="28"/>
      <w:szCs w:val="20"/>
      <w:lang w:val="x-none" w:eastAsia="x-none"/>
    </w:rPr>
  </w:style>
  <w:style w:type="paragraph" w:styleId="Heading2">
    <w:name w:val="heading 2"/>
    <w:basedOn w:val="Normal"/>
    <w:next w:val="Normal"/>
    <w:link w:val="Heading2Char"/>
    <w:qFormat/>
    <w:rsid w:val="009B0FB3"/>
    <w:pPr>
      <w:keepNext/>
      <w:ind w:left="720"/>
      <w:jc w:val="center"/>
      <w:outlineLvl w:val="1"/>
    </w:pPr>
    <w:rPr>
      <w:rFonts w:ascii=".VnTimeH" w:hAnsi=".VnTimeH"/>
      <w:b/>
      <w:szCs w:val="20"/>
      <w:lang w:val="x-none" w:eastAsia="x-none"/>
    </w:rPr>
  </w:style>
  <w:style w:type="paragraph" w:styleId="Heading3">
    <w:name w:val="heading 3"/>
    <w:basedOn w:val="Normal"/>
    <w:next w:val="Normal"/>
    <w:link w:val="Heading3Char"/>
    <w:qFormat/>
    <w:rsid w:val="009B0FB3"/>
    <w:pPr>
      <w:keepNext/>
      <w:ind w:left="720"/>
      <w:outlineLvl w:val="2"/>
    </w:pPr>
    <w:rPr>
      <w:rFonts w:ascii=".VnTimeH" w:hAnsi=".VnTimeH"/>
      <w:b/>
      <w:szCs w:val="20"/>
      <w:lang w:val="x-none" w:eastAsia="x-none"/>
    </w:rPr>
  </w:style>
  <w:style w:type="paragraph" w:styleId="Heading8">
    <w:name w:val="heading 8"/>
    <w:basedOn w:val="Normal"/>
    <w:next w:val="Normal"/>
    <w:link w:val="Heading8Char"/>
    <w:qFormat/>
    <w:rsid w:val="00DF4652"/>
    <w:pPr>
      <w:spacing w:before="240" w:after="60"/>
      <w:outlineLvl w:val="7"/>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rPr>
      <w:lang w:val="x-none" w:eastAsia="x-none"/>
    </w:rPr>
  </w:style>
  <w:style w:type="paragraph" w:styleId="Footer">
    <w:name w:val="footer"/>
    <w:basedOn w:val="Normal"/>
    <w:link w:val="FooterChar"/>
    <w:uiPriority w:val="99"/>
    <w:rsid w:val="0031309C"/>
    <w:pPr>
      <w:tabs>
        <w:tab w:val="center" w:pos="4320"/>
        <w:tab w:val="right" w:pos="8640"/>
      </w:tabs>
    </w:pPr>
    <w:rPr>
      <w:lang w:val="x-none" w:eastAsia="x-none"/>
    </w:rPr>
  </w:style>
  <w:style w:type="paragraph" w:styleId="NormalWeb">
    <w:name w:val="Normal (Web)"/>
    <w:aliases w:val="Normal (Web) Char"/>
    <w:basedOn w:val="Normal"/>
    <w:link w:val="NormalWebChar1"/>
    <w:uiPriority w:val="99"/>
    <w:unhideWhenUsed/>
    <w:qFormat/>
    <w:rsid w:val="000562CF"/>
    <w:pPr>
      <w:spacing w:before="100" w:beforeAutospacing="1" w:after="100" w:afterAutospacing="1"/>
    </w:pPr>
    <w:rPr>
      <w:lang w:val="x-none" w:eastAsia="x-none"/>
    </w:rPr>
  </w:style>
  <w:style w:type="character" w:customStyle="1" w:styleId="Heading1Char">
    <w:name w:val="Heading 1 Char"/>
    <w:link w:val="Heading1"/>
    <w:rsid w:val="009B0FB3"/>
    <w:rPr>
      <w:rFonts w:ascii=".VnTime" w:hAnsi=".VnTime"/>
      <w:sz w:val="28"/>
    </w:rPr>
  </w:style>
  <w:style w:type="character" w:customStyle="1" w:styleId="Heading2Char">
    <w:name w:val="Heading 2 Char"/>
    <w:link w:val="Heading2"/>
    <w:rsid w:val="009B0FB3"/>
    <w:rPr>
      <w:rFonts w:ascii=".VnTimeH" w:hAnsi=".VnTimeH"/>
      <w:b/>
      <w:sz w:val="24"/>
    </w:rPr>
  </w:style>
  <w:style w:type="character" w:customStyle="1" w:styleId="Heading3Char">
    <w:name w:val="Heading 3 Char"/>
    <w:link w:val="Heading3"/>
    <w:rsid w:val="009B0FB3"/>
    <w:rPr>
      <w:rFonts w:ascii=".VnTimeH" w:hAnsi=".VnTimeH"/>
      <w:b/>
      <w:sz w:val="24"/>
    </w:rPr>
  </w:style>
  <w:style w:type="paragraph" w:styleId="BodyText">
    <w:name w:val="Body Text"/>
    <w:basedOn w:val="Normal"/>
    <w:link w:val="BodyTextChar"/>
    <w:rsid w:val="009B0FB3"/>
    <w:rPr>
      <w:rFonts w:ascii=".VnTimeH" w:hAnsi=".VnTimeH"/>
      <w:b/>
      <w:szCs w:val="20"/>
      <w:lang w:val="x-none" w:eastAsia="x-none"/>
    </w:rPr>
  </w:style>
  <w:style w:type="character" w:customStyle="1" w:styleId="BodyTextChar">
    <w:name w:val="Body Text Char"/>
    <w:link w:val="BodyText"/>
    <w:rsid w:val="009B0FB3"/>
    <w:rPr>
      <w:rFonts w:ascii=".VnTimeH" w:hAnsi=".VnTimeH"/>
      <w:b/>
      <w:sz w:val="24"/>
    </w:rPr>
  </w:style>
  <w:style w:type="paragraph" w:styleId="BodyText2">
    <w:name w:val="Body Text 2"/>
    <w:basedOn w:val="Normal"/>
    <w:link w:val="BodyText2Char"/>
    <w:rsid w:val="009B0FB3"/>
    <w:pPr>
      <w:jc w:val="both"/>
    </w:pPr>
    <w:rPr>
      <w:rFonts w:ascii=".VnTime" w:hAnsi=".VnTime"/>
      <w:sz w:val="28"/>
      <w:szCs w:val="20"/>
      <w:lang w:val="x-none" w:eastAsia="x-none"/>
    </w:rPr>
  </w:style>
  <w:style w:type="character" w:customStyle="1" w:styleId="BodyText2Char">
    <w:name w:val="Body Text 2 Char"/>
    <w:link w:val="BodyText2"/>
    <w:rsid w:val="009B0FB3"/>
    <w:rPr>
      <w:rFonts w:ascii=".VnTime" w:hAnsi=".VnTime"/>
      <w:sz w:val="28"/>
    </w:rPr>
  </w:style>
  <w:style w:type="paragraph" w:styleId="BodyTextIndent">
    <w:name w:val="Body Text Indent"/>
    <w:basedOn w:val="Normal"/>
    <w:link w:val="BodyTextIndentChar"/>
    <w:rsid w:val="009B0FB3"/>
    <w:pPr>
      <w:spacing w:after="120"/>
      <w:ind w:left="360"/>
    </w:pPr>
    <w:rPr>
      <w:rFonts w:ascii=".VnTime" w:hAnsi=".VnTime"/>
      <w:sz w:val="28"/>
      <w:szCs w:val="20"/>
      <w:lang w:val="x-none" w:eastAsia="x-none"/>
    </w:rPr>
  </w:style>
  <w:style w:type="character" w:customStyle="1" w:styleId="BodyTextIndentChar">
    <w:name w:val="Body Text Indent Char"/>
    <w:link w:val="BodyTextIndent"/>
    <w:rsid w:val="009B0FB3"/>
    <w:rPr>
      <w:rFonts w:ascii=".VnTime" w:hAnsi=".VnTime"/>
      <w:sz w:val="28"/>
    </w:rPr>
  </w:style>
  <w:style w:type="character" w:customStyle="1" w:styleId="Heading8Char">
    <w:name w:val="Heading 8 Char"/>
    <w:link w:val="Heading8"/>
    <w:rsid w:val="00DF4652"/>
    <w:rPr>
      <w:i/>
      <w:iCs/>
      <w:sz w:val="24"/>
      <w:szCs w:val="24"/>
    </w:rPr>
  </w:style>
  <w:style w:type="paragraph" w:customStyle="1" w:styleId="Char">
    <w:name w:val="Char"/>
    <w:basedOn w:val="Normal"/>
    <w:autoRedefine/>
    <w:rsid w:val="00DF46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1743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17438F"/>
    <w:rPr>
      <w:rFonts w:ascii="Tahoma" w:hAnsi="Tahoma"/>
      <w:sz w:val="16"/>
      <w:szCs w:val="16"/>
      <w:lang w:val="x-none" w:eastAsia="x-none"/>
    </w:rPr>
  </w:style>
  <w:style w:type="character" w:customStyle="1" w:styleId="DocumentMapChar">
    <w:name w:val="Document Map Char"/>
    <w:link w:val="DocumentMap"/>
    <w:rsid w:val="0017438F"/>
    <w:rPr>
      <w:rFonts w:ascii="Tahoma" w:hAnsi="Tahoma" w:cs="Tahoma"/>
      <w:sz w:val="16"/>
      <w:szCs w:val="16"/>
    </w:rPr>
  </w:style>
  <w:style w:type="table" w:customStyle="1" w:styleId="TableGrid1">
    <w:name w:val="Table Grid1"/>
    <w:basedOn w:val="TableNormal"/>
    <w:next w:val="TableGrid"/>
    <w:rsid w:val="009535DD"/>
    <w:rPr>
      <w:rFonts w:ascii="Courier New" w:eastAsia="Courier New" w:hAnsi="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0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3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2572C2"/>
  </w:style>
  <w:style w:type="character" w:styleId="Hyperlink">
    <w:name w:val="Hyperlink"/>
    <w:uiPriority w:val="99"/>
    <w:rsid w:val="002572C2"/>
    <w:rPr>
      <w:color w:val="0066CC"/>
      <w:u w:val="single"/>
    </w:rPr>
  </w:style>
  <w:style w:type="character" w:customStyle="1" w:styleId="Bodytext3">
    <w:name w:val="Body text (3)_"/>
    <w:link w:val="Bodytext30"/>
    <w:rsid w:val="002572C2"/>
    <w:rPr>
      <w:spacing w:val="-9"/>
      <w:sz w:val="32"/>
      <w:szCs w:val="32"/>
      <w:shd w:val="clear" w:color="auto" w:fill="FFFFFF"/>
    </w:rPr>
  </w:style>
  <w:style w:type="character" w:customStyle="1" w:styleId="Bodytext20">
    <w:name w:val="Body text (2)_"/>
    <w:link w:val="Bodytext21"/>
    <w:rsid w:val="002572C2"/>
    <w:rPr>
      <w:b/>
      <w:bCs/>
      <w:spacing w:val="-5"/>
      <w:sz w:val="27"/>
      <w:szCs w:val="27"/>
      <w:shd w:val="clear" w:color="auto" w:fill="FFFFFF"/>
    </w:rPr>
  </w:style>
  <w:style w:type="character" w:customStyle="1" w:styleId="Bodytext0">
    <w:name w:val="Body text_"/>
    <w:link w:val="Bodytext1"/>
    <w:rsid w:val="002572C2"/>
    <w:rPr>
      <w:spacing w:val="-6"/>
      <w:sz w:val="27"/>
      <w:szCs w:val="27"/>
      <w:shd w:val="clear" w:color="auto" w:fill="FFFFFF"/>
    </w:rPr>
  </w:style>
  <w:style w:type="character" w:customStyle="1" w:styleId="BodytextItalic">
    <w:name w:val="Body text + Italic"/>
    <w:aliases w:val="Spacing 0 pt,Body text (2) + Verdana,6 pt,Spacing 0 pt97,Body text + Corbel,Body text + Microsoft Sans Serif,10 pt,Heading #3 + 5.5 pt,Scale 200%,Body text (14) + Impact,17 pt,16.5 pt,Spacing -1 pt3"/>
    <w:rsid w:val="002572C2"/>
    <w:rPr>
      <w:spacing w:val="-6"/>
      <w:sz w:val="27"/>
      <w:szCs w:val="27"/>
      <w:shd w:val="clear" w:color="auto" w:fill="FFFFFF"/>
    </w:rPr>
  </w:style>
  <w:style w:type="character" w:customStyle="1" w:styleId="Bodytext4">
    <w:name w:val="Body text (4)_"/>
    <w:link w:val="Bodytext40"/>
    <w:rsid w:val="002572C2"/>
    <w:rPr>
      <w:i/>
      <w:iCs/>
      <w:spacing w:val="-8"/>
      <w:sz w:val="27"/>
      <w:szCs w:val="27"/>
      <w:shd w:val="clear" w:color="auto" w:fill="FFFFFF"/>
    </w:rPr>
  </w:style>
  <w:style w:type="character" w:customStyle="1" w:styleId="Bodytext4NotItalic">
    <w:name w:val="Body text (4) + Not Italic"/>
    <w:aliases w:val="Spacing 0 pt43,Table of contents + Italic"/>
    <w:rsid w:val="002572C2"/>
    <w:rPr>
      <w:i/>
      <w:iCs/>
      <w:spacing w:val="-8"/>
      <w:sz w:val="27"/>
      <w:szCs w:val="27"/>
      <w:shd w:val="clear" w:color="auto" w:fill="FFFFFF"/>
    </w:rPr>
  </w:style>
  <w:style w:type="character" w:customStyle="1" w:styleId="Picturecaption2">
    <w:name w:val="Picture caption (2)_"/>
    <w:link w:val="Picturecaption20"/>
    <w:rsid w:val="002572C2"/>
    <w:rPr>
      <w:rFonts w:ascii="Segoe UI" w:hAnsi="Segoe UI" w:cs="Segoe UI"/>
      <w:spacing w:val="11"/>
      <w:sz w:val="18"/>
      <w:szCs w:val="18"/>
      <w:shd w:val="clear" w:color="auto" w:fill="FFFFFF"/>
    </w:rPr>
  </w:style>
  <w:style w:type="character" w:customStyle="1" w:styleId="Picturecaption2SmallCaps">
    <w:name w:val="Picture caption (2) + Small Caps"/>
    <w:rsid w:val="002572C2"/>
    <w:rPr>
      <w:rFonts w:ascii="Segoe UI" w:hAnsi="Segoe UI" w:cs="Segoe UI"/>
      <w:spacing w:val="11"/>
      <w:sz w:val="18"/>
      <w:szCs w:val="18"/>
      <w:shd w:val="clear" w:color="auto" w:fill="FFFFFF"/>
    </w:rPr>
  </w:style>
  <w:style w:type="character" w:customStyle="1" w:styleId="Bodytext5">
    <w:name w:val="Body text (5)_"/>
    <w:link w:val="Bodytext50"/>
    <w:rsid w:val="002572C2"/>
    <w:rPr>
      <w:spacing w:val="-3"/>
      <w:shd w:val="clear" w:color="auto" w:fill="FFFFFF"/>
    </w:rPr>
  </w:style>
  <w:style w:type="character" w:customStyle="1" w:styleId="Bodytext5135pt">
    <w:name w:val="Body text (5) + 13.5 pt"/>
    <w:aliases w:val="Bold,Spacing 0 pt42,Body text + Verdana,8.5 pt,Bold7,Body text (4) + 11.5 pt2,Spacing 0 pt99,4 pt,Spacing 0 pt84,Heading #4 + Not Italic,Body text (23) + 7.5 pt,Body text + Courier New,Body text + 14.5 pt,Body text + Georgia2"/>
    <w:rsid w:val="002572C2"/>
    <w:rPr>
      <w:spacing w:val="-3"/>
      <w:shd w:val="clear" w:color="auto" w:fill="FFFFFF"/>
    </w:rPr>
  </w:style>
  <w:style w:type="character" w:customStyle="1" w:styleId="Headerorfooter2">
    <w:name w:val="Header or footer (2)_"/>
    <w:link w:val="Headerorfooter20"/>
    <w:rsid w:val="002572C2"/>
    <w:rPr>
      <w:noProof/>
      <w:sz w:val="27"/>
      <w:szCs w:val="27"/>
      <w:shd w:val="clear" w:color="auto" w:fill="FFFFFF"/>
    </w:rPr>
  </w:style>
  <w:style w:type="character" w:customStyle="1" w:styleId="Headerorfooter">
    <w:name w:val="Header or footer_"/>
    <w:link w:val="Headerorfooter0"/>
    <w:rsid w:val="002572C2"/>
    <w:rPr>
      <w:spacing w:val="1"/>
      <w:sz w:val="8"/>
      <w:szCs w:val="8"/>
      <w:shd w:val="clear" w:color="auto" w:fill="FFFFFF"/>
    </w:rPr>
  </w:style>
  <w:style w:type="character" w:customStyle="1" w:styleId="HeaderorfooterItalic">
    <w:name w:val="Header or footer + Italic"/>
    <w:aliases w:val="Spacing 0 pt41,Body text + Verdana6,8.5 pt2,Bold6,Footnote (2) + 8.5 pt,Not Bold7,Italic16,Body text + 9 pt3,Table of contents (2) + Not Italic,Heading #11 (3) + 10.5 pt1,Body text (3) + Italic"/>
    <w:rsid w:val="002572C2"/>
    <w:rPr>
      <w:spacing w:val="1"/>
      <w:sz w:val="8"/>
      <w:szCs w:val="8"/>
      <w:shd w:val="clear" w:color="auto" w:fill="FFFFFF"/>
    </w:rPr>
  </w:style>
  <w:style w:type="character" w:customStyle="1" w:styleId="Bodytext6">
    <w:name w:val="Body text (6)_"/>
    <w:link w:val="Bodytext60"/>
    <w:rsid w:val="002572C2"/>
    <w:rPr>
      <w:spacing w:val="-12"/>
      <w:sz w:val="19"/>
      <w:szCs w:val="19"/>
      <w:shd w:val="clear" w:color="auto" w:fill="FFFFFF"/>
    </w:rPr>
  </w:style>
  <w:style w:type="character" w:customStyle="1" w:styleId="Bodytext6Italic">
    <w:name w:val="Body text (6) + Italic"/>
    <w:aliases w:val="Spacing 0 pt40,Body text + 9.5 pt5,Bold14,Table of contents (3) + Italic,Body text (10) + Italic"/>
    <w:rsid w:val="002572C2"/>
    <w:rPr>
      <w:i/>
      <w:iCs/>
      <w:spacing w:val="0"/>
      <w:sz w:val="19"/>
      <w:szCs w:val="19"/>
      <w:shd w:val="clear" w:color="auto" w:fill="FFFFFF"/>
    </w:rPr>
  </w:style>
  <w:style w:type="character" w:customStyle="1" w:styleId="Bodytext22">
    <w:name w:val="Body text (2)"/>
    <w:rsid w:val="002572C2"/>
    <w:rPr>
      <w:b/>
      <w:bCs/>
      <w:spacing w:val="-5"/>
      <w:sz w:val="27"/>
      <w:szCs w:val="27"/>
      <w:shd w:val="clear" w:color="auto" w:fill="FFFFFF"/>
    </w:rPr>
  </w:style>
  <w:style w:type="character" w:customStyle="1" w:styleId="Heading22">
    <w:name w:val="Heading #2 (2)_"/>
    <w:link w:val="Heading220"/>
    <w:rsid w:val="002572C2"/>
    <w:rPr>
      <w:spacing w:val="-6"/>
      <w:sz w:val="27"/>
      <w:szCs w:val="27"/>
      <w:shd w:val="clear" w:color="auto" w:fill="FFFFFF"/>
    </w:rPr>
  </w:style>
  <w:style w:type="character" w:customStyle="1" w:styleId="Bodytext7">
    <w:name w:val="Body text (7)_"/>
    <w:link w:val="Bodytext70"/>
    <w:rsid w:val="002572C2"/>
    <w:rPr>
      <w:b/>
      <w:bCs/>
      <w:i/>
      <w:iCs/>
      <w:sz w:val="22"/>
      <w:szCs w:val="22"/>
      <w:shd w:val="clear" w:color="auto" w:fill="FFFFFF"/>
    </w:rPr>
  </w:style>
  <w:style w:type="character" w:customStyle="1" w:styleId="Bodytext8">
    <w:name w:val="Body text (8)_"/>
    <w:link w:val="Bodytext80"/>
    <w:rsid w:val="002572C2"/>
    <w:rPr>
      <w:spacing w:val="-4"/>
      <w:shd w:val="clear" w:color="auto" w:fill="FFFFFF"/>
    </w:rPr>
  </w:style>
  <w:style w:type="character" w:customStyle="1" w:styleId="Bodytext85pt">
    <w:name w:val="Body text (8) + 5 pt"/>
    <w:aliases w:val="Italic,Spacing 0 pt39,Body text (4) + 11.5 pt,Heading #3 (3) + Not Bold,Body text (3) + 11 pt,Body text (10) + Italic1,Body text (3) + 8 pt"/>
    <w:rsid w:val="002572C2"/>
    <w:rPr>
      <w:spacing w:val="-4"/>
      <w:shd w:val="clear" w:color="auto" w:fill="FFFFFF"/>
    </w:rPr>
  </w:style>
  <w:style w:type="character" w:customStyle="1" w:styleId="Bodytext9">
    <w:name w:val="Body text (9)_"/>
    <w:link w:val="Bodytext91"/>
    <w:rsid w:val="002572C2"/>
    <w:rPr>
      <w:spacing w:val="-4"/>
      <w:sz w:val="25"/>
      <w:szCs w:val="25"/>
      <w:shd w:val="clear" w:color="auto" w:fill="FFFFFF"/>
    </w:rPr>
  </w:style>
  <w:style w:type="character" w:customStyle="1" w:styleId="Bodytext10">
    <w:name w:val="Body text (10)_"/>
    <w:link w:val="Bodytext100"/>
    <w:rsid w:val="002572C2"/>
    <w:rPr>
      <w:i/>
      <w:iCs/>
      <w:sz w:val="22"/>
      <w:szCs w:val="22"/>
      <w:shd w:val="clear" w:color="auto" w:fill="FFFFFF"/>
    </w:rPr>
  </w:style>
  <w:style w:type="character" w:customStyle="1" w:styleId="Bodytext10Bold">
    <w:name w:val="Body text (10) + Bold"/>
    <w:aliases w:val="Not Italic,Spacing 0 pt38,Body text (25) + Times New Roman,8.5 pt1,Italic6,Body text (11) + Bold,Spacing 0 pt79,Body text (11) + Not Italic1,Body text (7) + 11 pt,Body text (11) + 10 pt,Table of contents (3) + 4 pt1"/>
    <w:rsid w:val="002572C2"/>
    <w:rPr>
      <w:b/>
      <w:bCs/>
      <w:i/>
      <w:iCs/>
      <w:spacing w:val="1"/>
      <w:sz w:val="22"/>
      <w:szCs w:val="22"/>
      <w:shd w:val="clear" w:color="auto" w:fill="FFFFFF"/>
    </w:rPr>
  </w:style>
  <w:style w:type="character" w:customStyle="1" w:styleId="Bodytext10Bold1">
    <w:name w:val="Body text (10) + Bold1"/>
    <w:aliases w:val="Spacing 0 pt37,Body text (25) + Microsoft Sans Serif,6 pt1,Body text (12) + Not Bold,Body text (6) + 8.5 pt"/>
    <w:rsid w:val="002572C2"/>
    <w:rPr>
      <w:b/>
      <w:bCs/>
      <w:i/>
      <w:iCs/>
      <w:spacing w:val="0"/>
      <w:sz w:val="22"/>
      <w:szCs w:val="22"/>
      <w:shd w:val="clear" w:color="auto" w:fill="FFFFFF"/>
    </w:rPr>
  </w:style>
  <w:style w:type="character" w:customStyle="1" w:styleId="Bodytext10Spacing0pt">
    <w:name w:val="Body text (10) + Spacing 0 pt"/>
    <w:rsid w:val="002572C2"/>
    <w:rPr>
      <w:i/>
      <w:iCs/>
      <w:noProof/>
      <w:spacing w:val="0"/>
      <w:sz w:val="22"/>
      <w:szCs w:val="22"/>
      <w:shd w:val="clear" w:color="auto" w:fill="FFFFFF"/>
    </w:rPr>
  </w:style>
  <w:style w:type="character" w:customStyle="1" w:styleId="Bodytext11">
    <w:name w:val="Body text (11)_"/>
    <w:link w:val="Bodytext110"/>
    <w:rsid w:val="002572C2"/>
    <w:rPr>
      <w:rFonts w:ascii="Constantia" w:hAnsi="Constantia" w:cs="Constantia"/>
      <w:spacing w:val="9"/>
      <w:sz w:val="16"/>
      <w:szCs w:val="16"/>
      <w:shd w:val="clear" w:color="auto" w:fill="FFFFFF"/>
    </w:rPr>
  </w:style>
  <w:style w:type="character" w:customStyle="1" w:styleId="Bodytext12">
    <w:name w:val="Body text (12)_"/>
    <w:link w:val="Bodytext120"/>
    <w:rsid w:val="002572C2"/>
    <w:rPr>
      <w:rFonts w:ascii="Constantia" w:hAnsi="Constantia" w:cs="Constantia"/>
      <w:sz w:val="22"/>
      <w:szCs w:val="22"/>
      <w:shd w:val="clear" w:color="auto" w:fill="FFFFFF"/>
    </w:rPr>
  </w:style>
  <w:style w:type="character" w:customStyle="1" w:styleId="Bodytext13">
    <w:name w:val="Body text (13)_"/>
    <w:link w:val="Bodytext130"/>
    <w:rsid w:val="002572C2"/>
    <w:rPr>
      <w:b/>
      <w:bCs/>
      <w:i/>
      <w:iCs/>
      <w:sz w:val="21"/>
      <w:szCs w:val="21"/>
      <w:shd w:val="clear" w:color="auto" w:fill="FFFFFF"/>
    </w:rPr>
  </w:style>
  <w:style w:type="character" w:customStyle="1" w:styleId="Picturecaption">
    <w:name w:val="Picture caption_"/>
    <w:link w:val="Picturecaption0"/>
    <w:rsid w:val="002572C2"/>
    <w:rPr>
      <w:spacing w:val="-4"/>
      <w:sz w:val="25"/>
      <w:szCs w:val="25"/>
      <w:shd w:val="clear" w:color="auto" w:fill="FFFFFF"/>
    </w:rPr>
  </w:style>
  <w:style w:type="character" w:customStyle="1" w:styleId="Bodytext4Constantia">
    <w:name w:val="Body text (4) + Constantia"/>
    <w:aliases w:val="22.5 pt,Bold4,Spacing -2 pt,Body text + Verdana4,6 pt2,Table caption + 13.5 pt"/>
    <w:rsid w:val="002572C2"/>
    <w:rPr>
      <w:i/>
      <w:iCs/>
      <w:spacing w:val="-8"/>
      <w:sz w:val="27"/>
      <w:szCs w:val="27"/>
      <w:shd w:val="clear" w:color="auto" w:fill="FFFFFF"/>
    </w:rPr>
  </w:style>
  <w:style w:type="character" w:customStyle="1" w:styleId="Bodytext2NotBold">
    <w:name w:val="Body text (2) + Not Bold"/>
    <w:aliases w:val="Spacing 0 pt36,Italic14,Spacing 0 pt64,Body text + 14 pt,Bold24,Spacing 0 pt96,Scale 80%,Body text + Italic4,Body text (22) + Not Italic,Header or footer + Not Bold,Body text (6) + 11 pt1"/>
    <w:rsid w:val="002572C2"/>
    <w:rPr>
      <w:b/>
      <w:bCs/>
      <w:spacing w:val="-5"/>
      <w:sz w:val="27"/>
      <w:szCs w:val="27"/>
      <w:shd w:val="clear" w:color="auto" w:fill="FFFFFF"/>
    </w:rPr>
  </w:style>
  <w:style w:type="character" w:customStyle="1" w:styleId="Heading30">
    <w:name w:val="Heading #3_"/>
    <w:link w:val="Heading31"/>
    <w:rsid w:val="002572C2"/>
    <w:rPr>
      <w:b/>
      <w:bCs/>
      <w:spacing w:val="-5"/>
      <w:sz w:val="27"/>
      <w:szCs w:val="27"/>
      <w:shd w:val="clear" w:color="auto" w:fill="FFFFFF"/>
    </w:rPr>
  </w:style>
  <w:style w:type="character" w:customStyle="1" w:styleId="Bodytext9135pt">
    <w:name w:val="Body text (9) + 13.5 pt"/>
    <w:aliases w:val="Spacing 0 pt35,Body text + 45.5 pt,Body text (3) + 11 pt1"/>
    <w:rsid w:val="002572C2"/>
    <w:rPr>
      <w:spacing w:val="-6"/>
      <w:sz w:val="27"/>
      <w:szCs w:val="27"/>
      <w:shd w:val="clear" w:color="auto" w:fill="FFFFFF"/>
    </w:rPr>
  </w:style>
  <w:style w:type="character" w:customStyle="1" w:styleId="Bodytext9135pt1">
    <w:name w:val="Body text (9) + 13.5 pt1"/>
    <w:aliases w:val="Italic5,Spacing 0 pt34,Body text + 14 pt1,Bold23,Italic22,Spacing 0 pt95,Body text + 4.5 pt,Italic15,Body text + 18 pt,Spacing -1 pt2,Table of contents (3) + 4 pt,Body text + 10.5 pt,Body text (5) + 7.5 pt,Heading #2 + 10.5 pt1"/>
    <w:rsid w:val="002572C2"/>
    <w:rPr>
      <w:i/>
      <w:iCs/>
      <w:spacing w:val="-8"/>
      <w:sz w:val="27"/>
      <w:szCs w:val="27"/>
      <w:shd w:val="clear" w:color="auto" w:fill="FFFFFF"/>
    </w:rPr>
  </w:style>
  <w:style w:type="character" w:customStyle="1" w:styleId="BodytextConstantia">
    <w:name w:val="Body text + Constantia"/>
    <w:aliases w:val="11 pt,Spacing 0 pt33,Table caption (5) + Italic,Body text + Candara,6.5 pt,15.5 pt1"/>
    <w:rsid w:val="002572C2"/>
    <w:rPr>
      <w:spacing w:val="-6"/>
      <w:sz w:val="27"/>
      <w:szCs w:val="27"/>
      <w:shd w:val="clear" w:color="auto" w:fill="FFFFFF"/>
    </w:rPr>
  </w:style>
  <w:style w:type="character" w:customStyle="1" w:styleId="Bodytext12pt">
    <w:name w:val="Body text + 12 pt"/>
    <w:aliases w:val="Spacing 0 pt32,Body text + 5.5 pt1,Small Caps,Body text + 15.5 pt,Heading #7 (2) + 12.5 pt"/>
    <w:rsid w:val="002572C2"/>
    <w:rPr>
      <w:spacing w:val="-6"/>
      <w:sz w:val="27"/>
      <w:szCs w:val="27"/>
      <w:shd w:val="clear" w:color="auto" w:fill="FFFFFF"/>
    </w:rPr>
  </w:style>
  <w:style w:type="character" w:customStyle="1" w:styleId="Bodytext16pt">
    <w:name w:val="Body text + 16 pt"/>
    <w:aliases w:val="Spacing 0 pt31,Body text (2) + 9.5 pt,Not Bold3,Body text (7) + 9.5 pt,Body text (3) + 10.5 pt1,Header or footer + Italic1,Body text (5) + Not Bold,Body text (17) + 4 pt"/>
    <w:rsid w:val="002572C2"/>
    <w:rPr>
      <w:spacing w:val="-6"/>
      <w:sz w:val="27"/>
      <w:szCs w:val="27"/>
      <w:shd w:val="clear" w:color="auto" w:fill="FFFFFF"/>
    </w:rPr>
  </w:style>
  <w:style w:type="character" w:customStyle="1" w:styleId="Footnote">
    <w:name w:val="Footnote_"/>
    <w:link w:val="Footnote0"/>
    <w:rsid w:val="002572C2"/>
    <w:rPr>
      <w:spacing w:val="-6"/>
      <w:sz w:val="27"/>
      <w:szCs w:val="27"/>
      <w:shd w:val="clear" w:color="auto" w:fill="FFFFFF"/>
    </w:rPr>
  </w:style>
  <w:style w:type="character" w:customStyle="1" w:styleId="FootnoteConstantia">
    <w:name w:val="Footnote + Constantia"/>
    <w:aliases w:val="11 pt2,Spacing 0 pt30,Body text (9) + Candara"/>
    <w:rsid w:val="002572C2"/>
    <w:rPr>
      <w:rFonts w:ascii="Constantia" w:hAnsi="Constantia" w:cs="Constantia"/>
      <w:spacing w:val="-6"/>
      <w:sz w:val="22"/>
      <w:szCs w:val="22"/>
      <w:shd w:val="clear" w:color="auto" w:fill="FFFFFF"/>
    </w:rPr>
  </w:style>
  <w:style w:type="character" w:customStyle="1" w:styleId="Bodytext14">
    <w:name w:val="Body text (14)_"/>
    <w:link w:val="Bodytext140"/>
    <w:rsid w:val="002572C2"/>
    <w:rPr>
      <w:noProof/>
      <w:sz w:val="10"/>
      <w:szCs w:val="10"/>
      <w:shd w:val="clear" w:color="auto" w:fill="FFFFFF"/>
    </w:rPr>
  </w:style>
  <w:style w:type="character" w:customStyle="1" w:styleId="Bodytext14135pt">
    <w:name w:val="Body text (14) + 13.5 pt"/>
    <w:aliases w:val="Italic4,Spacing 0 pt29,Body text (6) + Not Bold1,Body text + Bold3"/>
    <w:rsid w:val="002572C2"/>
    <w:rPr>
      <w:i/>
      <w:iCs/>
      <w:noProof/>
      <w:spacing w:val="-8"/>
      <w:sz w:val="27"/>
      <w:szCs w:val="27"/>
      <w:shd w:val="clear" w:color="auto" w:fill="FFFFFF"/>
    </w:rPr>
  </w:style>
  <w:style w:type="character" w:customStyle="1" w:styleId="Headerorfooter3">
    <w:name w:val="Header or footer (3)_"/>
    <w:link w:val="Headerorfooter30"/>
    <w:rsid w:val="002572C2"/>
    <w:rPr>
      <w:rFonts w:ascii="Segoe UI" w:hAnsi="Segoe UI" w:cs="Segoe UI"/>
      <w:i/>
      <w:iCs/>
      <w:spacing w:val="9"/>
      <w:sz w:val="8"/>
      <w:szCs w:val="8"/>
      <w:shd w:val="clear" w:color="auto" w:fill="FFFFFF"/>
    </w:rPr>
  </w:style>
  <w:style w:type="character" w:customStyle="1" w:styleId="Headerorfooter3TimesNewRoman">
    <w:name w:val="Header or footer (3) + Times New Roman"/>
    <w:aliases w:val="4.5 pt,Not Italic8,Spacing 0 pt28,Body text (14) + Bold,Spacing 0 pt61,Body text + Courier New1,Heading #1 + 11 pt,Scale 100%,Body text (17) + Times New Roman,Body text + 15.5 pt1,Body text (7) + Times New Roman"/>
    <w:rsid w:val="002572C2"/>
    <w:rPr>
      <w:rFonts w:ascii="Times New Roman" w:hAnsi="Times New Roman" w:cs="Times New Roman"/>
      <w:i/>
      <w:iCs/>
      <w:spacing w:val="0"/>
      <w:sz w:val="9"/>
      <w:szCs w:val="9"/>
      <w:shd w:val="clear" w:color="auto" w:fill="FFFFFF"/>
    </w:rPr>
  </w:style>
  <w:style w:type="character" w:customStyle="1" w:styleId="Bodytext15">
    <w:name w:val="Body text (15)_"/>
    <w:link w:val="Bodytext150"/>
    <w:rsid w:val="002572C2"/>
    <w:rPr>
      <w:spacing w:val="22"/>
      <w:w w:val="120"/>
      <w:sz w:val="8"/>
      <w:szCs w:val="8"/>
      <w:shd w:val="clear" w:color="auto" w:fill="FFFFFF"/>
    </w:rPr>
  </w:style>
  <w:style w:type="character" w:customStyle="1" w:styleId="Bodytext4155pt">
    <w:name w:val="Body text (4) + 15.5 pt"/>
    <w:aliases w:val="Bold3,Spacing -2 pt1,Body text + Verdana3,5 pt,Body text (8) + 9 pt,Body text + 6.5 pt4,Body text + Impact,Body text (3) + 8.5 pt1"/>
    <w:rsid w:val="002572C2"/>
    <w:rPr>
      <w:i/>
      <w:iCs/>
      <w:spacing w:val="-8"/>
      <w:sz w:val="27"/>
      <w:szCs w:val="27"/>
      <w:shd w:val="clear" w:color="auto" w:fill="FFFFFF"/>
    </w:rPr>
  </w:style>
  <w:style w:type="character" w:customStyle="1" w:styleId="Bodytext10pt">
    <w:name w:val="Body text + 10 pt"/>
    <w:aliases w:val="Spacing 0 pt27,Body text (17) + Bold,Table of contents + 15.5 pt"/>
    <w:rsid w:val="002572C2"/>
    <w:rPr>
      <w:spacing w:val="-6"/>
      <w:sz w:val="27"/>
      <w:szCs w:val="27"/>
      <w:shd w:val="clear" w:color="auto" w:fill="FFFFFF"/>
    </w:rPr>
  </w:style>
  <w:style w:type="character" w:customStyle="1" w:styleId="Bodytext10pt4">
    <w:name w:val="Body text + 10 pt4"/>
    <w:aliases w:val="Spacing 1 pt,Body text (12) + 10 pt,Italic20,Italic17,Not Bold10"/>
    <w:rsid w:val="002572C2"/>
    <w:rPr>
      <w:spacing w:val="-6"/>
      <w:sz w:val="27"/>
      <w:szCs w:val="27"/>
      <w:shd w:val="clear" w:color="auto" w:fill="FFFFFF"/>
    </w:rPr>
  </w:style>
  <w:style w:type="character" w:customStyle="1" w:styleId="Bodytext95pt">
    <w:name w:val="Body text + 9.5 pt"/>
    <w:aliases w:val="Spacing 0 pt26,Spacing 0 pt58,Bold21,Spacing 0 pt73,Body text + 7.5 pt,Body text (26) + 11.5 pt,Spacing 3 pt,Body text (9) + Not Italic1,Body text (10) + 6.5 pt"/>
    <w:rsid w:val="002572C2"/>
    <w:rPr>
      <w:spacing w:val="-6"/>
      <w:sz w:val="27"/>
      <w:szCs w:val="27"/>
      <w:shd w:val="clear" w:color="auto" w:fill="FFFFFF"/>
    </w:rPr>
  </w:style>
  <w:style w:type="character" w:customStyle="1" w:styleId="Bodytext16">
    <w:name w:val="Body text (16)_"/>
    <w:link w:val="Bodytext160"/>
    <w:rsid w:val="002572C2"/>
    <w:rPr>
      <w:i/>
      <w:iCs/>
      <w:spacing w:val="-14"/>
      <w:sz w:val="30"/>
      <w:szCs w:val="30"/>
      <w:shd w:val="clear" w:color="auto" w:fill="FFFFFF"/>
    </w:rPr>
  </w:style>
  <w:style w:type="character" w:customStyle="1" w:styleId="BodyText17">
    <w:name w:val="Body Text1"/>
    <w:rsid w:val="002572C2"/>
    <w:rPr>
      <w:spacing w:val="-6"/>
      <w:sz w:val="27"/>
      <w:szCs w:val="27"/>
      <w:shd w:val="clear" w:color="auto" w:fill="FFFFFF"/>
    </w:rPr>
  </w:style>
  <w:style w:type="character" w:customStyle="1" w:styleId="BodytextItalic1">
    <w:name w:val="Body text + Italic1"/>
    <w:aliases w:val="Spacing 0 pt25,Body text (28) + Not Italic,Body text (5) + 7.5 pt1,Body text (5) + 11 pt"/>
    <w:rsid w:val="002572C2"/>
    <w:rPr>
      <w:spacing w:val="-6"/>
      <w:sz w:val="27"/>
      <w:szCs w:val="27"/>
      <w:shd w:val="clear" w:color="auto" w:fill="FFFFFF"/>
    </w:rPr>
  </w:style>
  <w:style w:type="character" w:customStyle="1" w:styleId="Bodytext90">
    <w:name w:val="Body text (9)"/>
    <w:rsid w:val="002572C2"/>
    <w:rPr>
      <w:spacing w:val="-4"/>
      <w:sz w:val="25"/>
      <w:szCs w:val="25"/>
      <w:u w:val="single"/>
      <w:shd w:val="clear" w:color="auto" w:fill="FFFFFF"/>
    </w:rPr>
  </w:style>
  <w:style w:type="character" w:customStyle="1" w:styleId="Bodytext911pt">
    <w:name w:val="Body text (9) + 11 pt"/>
    <w:aliases w:val="Spacing 0 pt24,Spacing 0 pt65,Body text (17) + Italic,Body text (7) + Not Italic,Table caption + Not Italic,Body text (5) + Italic"/>
    <w:rsid w:val="002572C2"/>
    <w:rPr>
      <w:spacing w:val="-8"/>
      <w:sz w:val="22"/>
      <w:szCs w:val="22"/>
      <w:u w:val="single"/>
      <w:shd w:val="clear" w:color="auto" w:fill="FFFFFF"/>
    </w:rPr>
  </w:style>
  <w:style w:type="character" w:customStyle="1" w:styleId="Heading4">
    <w:name w:val="Heading #4_"/>
    <w:link w:val="Heading40"/>
    <w:rsid w:val="002572C2"/>
    <w:rPr>
      <w:spacing w:val="-6"/>
      <w:sz w:val="27"/>
      <w:szCs w:val="27"/>
      <w:shd w:val="clear" w:color="auto" w:fill="FFFFFF"/>
    </w:rPr>
  </w:style>
  <w:style w:type="character" w:customStyle="1" w:styleId="Bodytext11pt">
    <w:name w:val="Body text + 11 pt"/>
    <w:aliases w:val="Spacing 0 pt23,Body text (17) + Italic2,Body text (9) + Italic,Body text + 6.5 pt,Heading #9 + Italic,Body text (12) + 11 pt"/>
    <w:rsid w:val="002572C2"/>
    <w:rPr>
      <w:spacing w:val="-6"/>
      <w:sz w:val="27"/>
      <w:szCs w:val="27"/>
      <w:shd w:val="clear" w:color="auto" w:fill="FFFFFF"/>
    </w:rPr>
  </w:style>
  <w:style w:type="character" w:customStyle="1" w:styleId="Bodytext16265pt">
    <w:name w:val="Body text (16) + 26.5 pt"/>
    <w:aliases w:val="Not Italic7,Spacing 0 pt22,Table caption (4) + Bold,Spacing 0 pt50,Body text (17) + Italic1,Body text (15) + 17 pt,Spacing 0 pt67,Body text (12) + 13.5 pt,Bold17,Heading #2 (2) + Italic,Body text (7) + 12.5 pt1"/>
    <w:rsid w:val="002572C2"/>
    <w:rPr>
      <w:i/>
      <w:iCs/>
      <w:spacing w:val="0"/>
      <w:sz w:val="53"/>
      <w:szCs w:val="53"/>
      <w:shd w:val="clear" w:color="auto" w:fill="FFFFFF"/>
    </w:rPr>
  </w:style>
  <w:style w:type="character" w:customStyle="1" w:styleId="Bodytext170">
    <w:name w:val="Body text (17)_"/>
    <w:link w:val="Bodytext171"/>
    <w:rsid w:val="002572C2"/>
    <w:rPr>
      <w:spacing w:val="-8"/>
      <w:sz w:val="22"/>
      <w:szCs w:val="22"/>
      <w:shd w:val="clear" w:color="auto" w:fill="FFFFFF"/>
    </w:rPr>
  </w:style>
  <w:style w:type="character" w:customStyle="1" w:styleId="BodytextBold">
    <w:name w:val="Body text + Bold"/>
    <w:aliases w:val="Spacing 0 pt21,Body text (28) + Not Italic1,Spacing 0 pt86,Body text (10) + 8.5 pt"/>
    <w:rsid w:val="002572C2"/>
    <w:rPr>
      <w:spacing w:val="-6"/>
      <w:sz w:val="27"/>
      <w:szCs w:val="27"/>
      <w:shd w:val="clear" w:color="auto" w:fill="FFFFFF"/>
    </w:rPr>
  </w:style>
  <w:style w:type="character" w:customStyle="1" w:styleId="Heading10">
    <w:name w:val="Heading #1_"/>
    <w:link w:val="Heading11"/>
    <w:rsid w:val="002572C2"/>
    <w:rPr>
      <w:spacing w:val="-6"/>
      <w:sz w:val="27"/>
      <w:szCs w:val="27"/>
      <w:shd w:val="clear" w:color="auto" w:fill="FFFFFF"/>
    </w:rPr>
  </w:style>
  <w:style w:type="character" w:customStyle="1" w:styleId="Bodytext31">
    <w:name w:val="Body text3"/>
    <w:rsid w:val="002572C2"/>
    <w:rPr>
      <w:spacing w:val="-6"/>
      <w:sz w:val="27"/>
      <w:szCs w:val="27"/>
      <w:shd w:val="clear" w:color="auto" w:fill="FFFFFF"/>
    </w:rPr>
  </w:style>
  <w:style w:type="character" w:customStyle="1" w:styleId="Tablecaption">
    <w:name w:val="Table caption_"/>
    <w:link w:val="Tablecaption0"/>
    <w:rsid w:val="002572C2"/>
    <w:rPr>
      <w:spacing w:val="-6"/>
      <w:sz w:val="27"/>
      <w:szCs w:val="27"/>
      <w:shd w:val="clear" w:color="auto" w:fill="FFFFFF"/>
    </w:rPr>
  </w:style>
  <w:style w:type="character" w:customStyle="1" w:styleId="Bodytext23">
    <w:name w:val="Body text2"/>
    <w:rsid w:val="002572C2"/>
    <w:rPr>
      <w:spacing w:val="-6"/>
      <w:sz w:val="27"/>
      <w:szCs w:val="27"/>
      <w:shd w:val="clear" w:color="auto" w:fill="FFFFFF"/>
    </w:rPr>
  </w:style>
  <w:style w:type="character" w:customStyle="1" w:styleId="Heading32">
    <w:name w:val="Heading #3 (2)_"/>
    <w:link w:val="Heading320"/>
    <w:rsid w:val="002572C2"/>
    <w:rPr>
      <w:b/>
      <w:bCs/>
      <w:spacing w:val="-14"/>
      <w:sz w:val="27"/>
      <w:szCs w:val="27"/>
      <w:shd w:val="clear" w:color="auto" w:fill="FFFFFF"/>
    </w:rPr>
  </w:style>
  <w:style w:type="character" w:customStyle="1" w:styleId="Heading42">
    <w:name w:val="Heading #4 (2)_"/>
    <w:link w:val="Heading420"/>
    <w:rsid w:val="002572C2"/>
    <w:rPr>
      <w:b/>
      <w:bCs/>
      <w:spacing w:val="-5"/>
      <w:sz w:val="27"/>
      <w:szCs w:val="27"/>
      <w:shd w:val="clear" w:color="auto" w:fill="FFFFFF"/>
    </w:rPr>
  </w:style>
  <w:style w:type="character" w:customStyle="1" w:styleId="BodytextSpacing0pt">
    <w:name w:val="Body text + Spacing 0 pt"/>
    <w:rsid w:val="002572C2"/>
    <w:rPr>
      <w:spacing w:val="-6"/>
      <w:sz w:val="27"/>
      <w:szCs w:val="27"/>
      <w:shd w:val="clear" w:color="auto" w:fill="FFFFFF"/>
    </w:rPr>
  </w:style>
  <w:style w:type="character" w:customStyle="1" w:styleId="Tablecaption2">
    <w:name w:val="Table caption (2)_"/>
    <w:link w:val="Tablecaption20"/>
    <w:rsid w:val="002572C2"/>
    <w:rPr>
      <w:spacing w:val="-4"/>
      <w:sz w:val="25"/>
      <w:szCs w:val="25"/>
      <w:shd w:val="clear" w:color="auto" w:fill="FFFFFF"/>
    </w:rPr>
  </w:style>
  <w:style w:type="character" w:customStyle="1" w:styleId="Tablecaption3">
    <w:name w:val="Table caption (3)_"/>
    <w:link w:val="Tablecaption30"/>
    <w:rsid w:val="002572C2"/>
    <w:rPr>
      <w:spacing w:val="-15"/>
      <w:sz w:val="23"/>
      <w:szCs w:val="23"/>
      <w:shd w:val="clear" w:color="auto" w:fill="FFFFFF"/>
    </w:rPr>
  </w:style>
  <w:style w:type="character" w:customStyle="1" w:styleId="Bodytext18">
    <w:name w:val="Body text (18)_"/>
    <w:link w:val="Bodytext180"/>
    <w:rsid w:val="002572C2"/>
    <w:rPr>
      <w:b/>
      <w:bCs/>
      <w:spacing w:val="-3"/>
      <w:sz w:val="27"/>
      <w:szCs w:val="27"/>
      <w:shd w:val="clear" w:color="auto" w:fill="FFFFFF"/>
    </w:rPr>
  </w:style>
  <w:style w:type="character" w:customStyle="1" w:styleId="Bodytext18145pt">
    <w:name w:val="Body text (18) + 14.5 pt"/>
    <w:aliases w:val="Not Bold,Italic3,Spacing 1 pt3,Body text (12) + 15 pt,Spacing 0 pt63,Body text (8) + Not Italic1,Header or footer (7) + 4.5 pt,Body text (5) + 10 pt,Body text (2) + 5.5 pt,Scale 200%3,Body text (3) + 5 pt"/>
    <w:rsid w:val="002572C2"/>
    <w:rPr>
      <w:b/>
      <w:bCs/>
      <w:spacing w:val="-3"/>
      <w:sz w:val="27"/>
      <w:szCs w:val="27"/>
      <w:shd w:val="clear" w:color="auto" w:fill="FFFFFF"/>
    </w:rPr>
  </w:style>
  <w:style w:type="character" w:customStyle="1" w:styleId="Bodytext2NotBold1">
    <w:name w:val="Body text (2) + Not Bold1"/>
    <w:aliases w:val="Italic2,Spacing 0 pt20,Spacing 0 pt46,Body text (18) + Not Italic,Body text + 11 pt1,Body text (5) + 4.5 pt,Scale 120%2,Body text (3) + 8.5 pt,Body text + 7.5 pt3"/>
    <w:rsid w:val="002572C2"/>
    <w:rPr>
      <w:b/>
      <w:bCs/>
      <w:spacing w:val="-5"/>
      <w:sz w:val="27"/>
      <w:szCs w:val="27"/>
      <w:shd w:val="clear" w:color="auto" w:fill="FFFFFF"/>
    </w:rPr>
  </w:style>
  <w:style w:type="character" w:customStyle="1" w:styleId="Bodytext19">
    <w:name w:val="Body text (19)_"/>
    <w:link w:val="Bodytext190"/>
    <w:rsid w:val="002572C2"/>
    <w:rPr>
      <w:i/>
      <w:iCs/>
      <w:spacing w:val="-3"/>
      <w:sz w:val="28"/>
      <w:szCs w:val="28"/>
      <w:shd w:val="clear" w:color="auto" w:fill="FFFFFF"/>
    </w:rPr>
  </w:style>
  <w:style w:type="character" w:customStyle="1" w:styleId="Bodytext19225pt">
    <w:name w:val="Body text (19) + 22.5 pt"/>
    <w:aliases w:val="Not Italic6,Spacing 0 pt19,Scale 75%,Body text (3) + Verdana,7.5 pt,Spacing 0 pt45,Body text (18) + Not Italic2,Footnote + 8 pt,Body text + Segoe UI,Bold16,Spacing 1 pt4,Body text + 9.5 pt6,Bold15,Table of contents (2) + 10 pt"/>
    <w:rsid w:val="002572C2"/>
    <w:rPr>
      <w:i/>
      <w:iCs/>
      <w:spacing w:val="-3"/>
      <w:sz w:val="28"/>
      <w:szCs w:val="28"/>
      <w:shd w:val="clear" w:color="auto" w:fill="FFFFFF"/>
    </w:rPr>
  </w:style>
  <w:style w:type="character" w:customStyle="1" w:styleId="Bodytext19135pt">
    <w:name w:val="Body text (19) + 13.5 pt"/>
    <w:aliases w:val="Not Italic5,Spacing 0 pt18,Table caption (7) + Times New Roman,Table caption (4) + 15.5 pt"/>
    <w:rsid w:val="002572C2"/>
    <w:rPr>
      <w:i/>
      <w:iCs/>
      <w:spacing w:val="-3"/>
      <w:sz w:val="28"/>
      <w:szCs w:val="28"/>
      <w:shd w:val="clear" w:color="auto" w:fill="FFFFFF"/>
    </w:rPr>
  </w:style>
  <w:style w:type="character" w:customStyle="1" w:styleId="Bodytext19135pt2">
    <w:name w:val="Body text (19) + 13.5 pt2"/>
    <w:aliases w:val="Not Italic4,Spacing 0 pt17,Table caption (7) + Times New Roman1,Body text + Italic3,Body text + 4 pt2,Scale 150%2"/>
    <w:rsid w:val="002572C2"/>
    <w:rPr>
      <w:i/>
      <w:iCs/>
      <w:spacing w:val="-3"/>
      <w:sz w:val="28"/>
      <w:szCs w:val="28"/>
      <w:shd w:val="clear" w:color="auto" w:fill="FFFFFF"/>
    </w:rPr>
  </w:style>
  <w:style w:type="character" w:customStyle="1" w:styleId="Bodytext19135pt1">
    <w:name w:val="Body text (19) + 13.5 pt1"/>
    <w:aliases w:val="Spacing 0 pt16,Body text (2) + Not Italic"/>
    <w:rsid w:val="002572C2"/>
    <w:rPr>
      <w:i/>
      <w:iCs/>
      <w:spacing w:val="-3"/>
      <w:sz w:val="28"/>
      <w:szCs w:val="28"/>
      <w:shd w:val="clear" w:color="auto" w:fill="FFFFFF"/>
    </w:rPr>
  </w:style>
  <w:style w:type="character" w:customStyle="1" w:styleId="Bodytext200">
    <w:name w:val="Body text (20)_"/>
    <w:link w:val="Bodytext201"/>
    <w:rsid w:val="002572C2"/>
    <w:rPr>
      <w:b/>
      <w:bCs/>
      <w:spacing w:val="-13"/>
      <w:sz w:val="27"/>
      <w:szCs w:val="27"/>
      <w:shd w:val="clear" w:color="auto" w:fill="FFFFFF"/>
    </w:rPr>
  </w:style>
  <w:style w:type="character" w:customStyle="1" w:styleId="Bodytext10pt3">
    <w:name w:val="Body text + 10 pt3"/>
    <w:aliases w:val="Spacing 0 pt15,Body text + Italic2,Heading #11 (4) + Not Italic,Body text + Arial Narrow,8 pt"/>
    <w:rsid w:val="002572C2"/>
    <w:rPr>
      <w:spacing w:val="-6"/>
      <w:sz w:val="27"/>
      <w:szCs w:val="27"/>
      <w:shd w:val="clear" w:color="auto" w:fill="FFFFFF"/>
    </w:rPr>
  </w:style>
  <w:style w:type="character" w:customStyle="1" w:styleId="Bodytext6pt">
    <w:name w:val="Body text + 6 pt"/>
    <w:aliases w:val="Spacing 0 pt14,Body text (18) + Not Italic1,Body text + 4 pt1,Scale 150%1"/>
    <w:rsid w:val="002572C2"/>
    <w:rPr>
      <w:spacing w:val="-6"/>
      <w:sz w:val="27"/>
      <w:szCs w:val="27"/>
      <w:shd w:val="clear" w:color="auto" w:fill="FFFFFF"/>
    </w:rPr>
  </w:style>
  <w:style w:type="character" w:customStyle="1" w:styleId="BodytextConsolas">
    <w:name w:val="Body text + Consolas"/>
    <w:aliases w:val="11 pt1,Bold2,Spacing -1 pt,Body text + Verdana2,5 pt1,Body text (8) + 18 pt,Body text + 9 pt1,4 pt1,Body text + 6.5 pt3,Body text + Georgia1,9.5 pt1,Body text (19) + 8.5 pt"/>
    <w:rsid w:val="002572C2"/>
    <w:rPr>
      <w:spacing w:val="-6"/>
      <w:sz w:val="27"/>
      <w:szCs w:val="27"/>
      <w:shd w:val="clear" w:color="auto" w:fill="FFFFFF"/>
    </w:rPr>
  </w:style>
  <w:style w:type="character" w:customStyle="1" w:styleId="Bodytext195pt">
    <w:name w:val="Body text + 19.5 pt"/>
    <w:aliases w:val="Bold1,Spacing -1 pt1,Table caption (5) + 8 pt,Body text (34) + Corbel,14 pt1,Body text + 6.5 pt2,Heading #6 + 12.5 pt1,Body text (21) + 11.5 pt1,Table caption (3) + 8.5 pt,Body text + Microsoft Sans Serif2,16.5 pt1"/>
    <w:rsid w:val="002572C2"/>
    <w:rPr>
      <w:spacing w:val="-6"/>
      <w:sz w:val="27"/>
      <w:szCs w:val="27"/>
      <w:shd w:val="clear" w:color="auto" w:fill="FFFFFF"/>
    </w:rPr>
  </w:style>
  <w:style w:type="character" w:customStyle="1" w:styleId="Heading20">
    <w:name w:val="Heading #2_"/>
    <w:link w:val="Heading21"/>
    <w:rsid w:val="002572C2"/>
    <w:rPr>
      <w:i/>
      <w:iCs/>
      <w:spacing w:val="-14"/>
      <w:sz w:val="30"/>
      <w:szCs w:val="30"/>
      <w:shd w:val="clear" w:color="auto" w:fill="FFFFFF"/>
    </w:rPr>
  </w:style>
  <w:style w:type="character" w:customStyle="1" w:styleId="Heading2265pt">
    <w:name w:val="Heading #2 + 26.5 pt"/>
    <w:aliases w:val="Not Italic3,Spacing 0 pt13,Body text (3) + Bold,Heading #5 + Not Bold,Heading #8 + 12.5 pt"/>
    <w:rsid w:val="002572C2"/>
    <w:rPr>
      <w:i/>
      <w:iCs/>
      <w:spacing w:val="-14"/>
      <w:sz w:val="30"/>
      <w:szCs w:val="30"/>
      <w:shd w:val="clear" w:color="auto" w:fill="FFFFFF"/>
    </w:rPr>
  </w:style>
  <w:style w:type="character" w:customStyle="1" w:styleId="Heading43">
    <w:name w:val="Heading #4 (3)_"/>
    <w:link w:val="Heading430"/>
    <w:rsid w:val="002572C2"/>
    <w:rPr>
      <w:b/>
      <w:bCs/>
      <w:spacing w:val="-10"/>
      <w:sz w:val="27"/>
      <w:szCs w:val="27"/>
      <w:shd w:val="clear" w:color="auto" w:fill="FFFFFF"/>
    </w:rPr>
  </w:style>
  <w:style w:type="character" w:customStyle="1" w:styleId="Bodytext125pt">
    <w:name w:val="Body text + 12.5 pt"/>
    <w:aliases w:val="Spacing 0 pt12,Body text (3) + Not Bold,Body text (19) + 11.5 pt1"/>
    <w:rsid w:val="002572C2"/>
    <w:rPr>
      <w:spacing w:val="-6"/>
      <w:sz w:val="27"/>
      <w:szCs w:val="27"/>
      <w:shd w:val="clear" w:color="auto" w:fill="FFFFFF"/>
    </w:rPr>
  </w:style>
  <w:style w:type="character" w:customStyle="1" w:styleId="Tablecaption4">
    <w:name w:val="Table caption (4)_"/>
    <w:link w:val="Tablecaption40"/>
    <w:rsid w:val="002572C2"/>
    <w:rPr>
      <w:spacing w:val="-9"/>
      <w:sz w:val="22"/>
      <w:szCs w:val="22"/>
      <w:shd w:val="clear" w:color="auto" w:fill="FFFFFF"/>
    </w:rPr>
  </w:style>
  <w:style w:type="character" w:customStyle="1" w:styleId="Tablecaption4Italic">
    <w:name w:val="Table caption (4) + Italic"/>
    <w:aliases w:val="Spacing 0 pt11,Body text + Verdana1,7.5 pt1,4 pt2,Body text + Corbel1,7.5 pt2,Body text (35) + Consolas,Body text + Bookman Old Style,Scale 150%,Body text (16) + 8 pt1"/>
    <w:rsid w:val="002572C2"/>
    <w:rPr>
      <w:i/>
      <w:iCs/>
      <w:spacing w:val="-15"/>
      <w:sz w:val="22"/>
      <w:szCs w:val="22"/>
      <w:shd w:val="clear" w:color="auto" w:fill="FFFFFF"/>
    </w:rPr>
  </w:style>
  <w:style w:type="character" w:customStyle="1" w:styleId="Headerorfooter4">
    <w:name w:val="Header or footer (4)_"/>
    <w:link w:val="Headerorfooter40"/>
    <w:rsid w:val="002572C2"/>
    <w:rPr>
      <w:noProof/>
      <w:sz w:val="11"/>
      <w:szCs w:val="11"/>
      <w:shd w:val="clear" w:color="auto" w:fill="FFFFFF"/>
    </w:rPr>
  </w:style>
  <w:style w:type="character" w:customStyle="1" w:styleId="Bodytext210">
    <w:name w:val="Body text (21)_"/>
    <w:link w:val="Bodytext211"/>
    <w:rsid w:val="002572C2"/>
    <w:rPr>
      <w:b/>
      <w:bCs/>
      <w:spacing w:val="29"/>
      <w:sz w:val="18"/>
      <w:szCs w:val="18"/>
      <w:shd w:val="clear" w:color="auto" w:fill="FFFFFF"/>
    </w:rPr>
  </w:style>
  <w:style w:type="character" w:customStyle="1" w:styleId="Bodytext16NotItalic">
    <w:name w:val="Body text (16) + Not Italic"/>
    <w:aliases w:val="Spacing 0 pt10,Heading #3 + 11.5 pt"/>
    <w:rsid w:val="002572C2"/>
    <w:rPr>
      <w:i/>
      <w:iCs/>
      <w:spacing w:val="-18"/>
      <w:sz w:val="30"/>
      <w:szCs w:val="30"/>
      <w:shd w:val="clear" w:color="auto" w:fill="FFFFFF"/>
    </w:rPr>
  </w:style>
  <w:style w:type="character" w:customStyle="1" w:styleId="Bodytext16135pt">
    <w:name w:val="Body text (16) + 13.5 pt"/>
    <w:aliases w:val="Not Italic2,Spacing 0 pt9,Body text (29) + 9.5 pt,Heading #3 (2) + Times New Roman,11.5 pt,Body text (26) + Constantia,12 pt1,Body text (18) + 13 pt,Body text (7) + 5 pt,Heading #7 + Not Bold,Body text (3) + 8 pt1"/>
    <w:rsid w:val="002572C2"/>
    <w:rPr>
      <w:i/>
      <w:iCs/>
      <w:spacing w:val="-6"/>
      <w:sz w:val="27"/>
      <w:szCs w:val="27"/>
      <w:shd w:val="clear" w:color="auto" w:fill="FFFFFF"/>
    </w:rPr>
  </w:style>
  <w:style w:type="character" w:customStyle="1" w:styleId="Bodytext16135pt1">
    <w:name w:val="Body text (16) + 13.5 pt1"/>
    <w:aliases w:val="Spacing 0 pt8,Body text + 4 pt,Spacing 0 pt83,Table caption (6) + Not Italic"/>
    <w:rsid w:val="002572C2"/>
    <w:rPr>
      <w:i/>
      <w:iCs/>
      <w:spacing w:val="-8"/>
      <w:sz w:val="27"/>
      <w:szCs w:val="27"/>
      <w:shd w:val="clear" w:color="auto" w:fill="FFFFFF"/>
    </w:rPr>
  </w:style>
  <w:style w:type="character" w:customStyle="1" w:styleId="Bodytext10pt2">
    <w:name w:val="Body text + 10 pt2"/>
    <w:aliases w:val="Spacing 0 pt7,Body text + 7.5 pt1,Body text (12) + Not Bold1,Body text (9) + Bold1,Body text (17) + Not Bold"/>
    <w:rsid w:val="002572C2"/>
    <w:rPr>
      <w:spacing w:val="-6"/>
      <w:sz w:val="27"/>
      <w:szCs w:val="27"/>
      <w:shd w:val="clear" w:color="auto" w:fill="FFFFFF"/>
    </w:rPr>
  </w:style>
  <w:style w:type="character" w:customStyle="1" w:styleId="Headerorfooter5">
    <w:name w:val="Header or footer (5)_"/>
    <w:link w:val="Headerorfooter50"/>
    <w:rsid w:val="002572C2"/>
    <w:rPr>
      <w:b/>
      <w:bCs/>
      <w:i/>
      <w:iCs/>
      <w:noProof/>
      <w:sz w:val="31"/>
      <w:szCs w:val="31"/>
      <w:shd w:val="clear" w:color="auto" w:fill="FFFFFF"/>
    </w:rPr>
  </w:style>
  <w:style w:type="character" w:customStyle="1" w:styleId="Bodytext220">
    <w:name w:val="Body text (22)_"/>
    <w:link w:val="Bodytext221"/>
    <w:rsid w:val="002572C2"/>
    <w:rPr>
      <w:spacing w:val="-9"/>
      <w:sz w:val="28"/>
      <w:szCs w:val="28"/>
      <w:shd w:val="clear" w:color="auto" w:fill="FFFFFF"/>
    </w:rPr>
  </w:style>
  <w:style w:type="character" w:customStyle="1" w:styleId="Bodytext2125pt">
    <w:name w:val="Body text (2) + 12.5 pt"/>
    <w:aliases w:val="Not Bold1,Spacing 0 pt6,Body text + 13 pt,Body text (36) + 17.5 pt,Body text (35) + 9.5 pt,Heading #6 + 12.5 pt,Header or footer + 10 pt,Body text (13) + Not Bold1,Body text (17) + 7.5 pt,Table caption + 11.5 pt1"/>
    <w:rsid w:val="002572C2"/>
    <w:rPr>
      <w:b/>
      <w:bCs/>
      <w:spacing w:val="-5"/>
      <w:sz w:val="27"/>
      <w:szCs w:val="27"/>
      <w:shd w:val="clear" w:color="auto" w:fill="FFFFFF"/>
    </w:rPr>
  </w:style>
  <w:style w:type="character" w:customStyle="1" w:styleId="Bodytext10pt1">
    <w:name w:val="Body text + 10 pt1"/>
    <w:aliases w:val="Spacing 1 pt2,Body text (3) + 8 pt2"/>
    <w:rsid w:val="002572C2"/>
    <w:rPr>
      <w:spacing w:val="-6"/>
      <w:sz w:val="27"/>
      <w:szCs w:val="27"/>
      <w:shd w:val="clear" w:color="auto" w:fill="FFFFFF"/>
    </w:rPr>
  </w:style>
  <w:style w:type="character" w:customStyle="1" w:styleId="Bodytext95pt1">
    <w:name w:val="Body text + 9.5 pt1"/>
    <w:aliases w:val="Spacing 0 pt5,Body text (33) + Not Italic,Body text + 8 pt1,Not Bold8,Body text + 11.5 pt,Body text (2) + 12.5 pt1,Heading #11 (3) + 10.5 pt"/>
    <w:rsid w:val="002572C2"/>
    <w:rPr>
      <w:spacing w:val="-6"/>
      <w:sz w:val="27"/>
      <w:szCs w:val="27"/>
      <w:shd w:val="clear" w:color="auto" w:fill="FFFFFF"/>
    </w:rPr>
  </w:style>
  <w:style w:type="character" w:customStyle="1" w:styleId="FootnoteItalic">
    <w:name w:val="Footnote + Italic"/>
    <w:aliases w:val="Spacing 0 pt4,Table caption (5) + Not Italic"/>
    <w:rsid w:val="002572C2"/>
    <w:rPr>
      <w:i/>
      <w:iCs/>
      <w:spacing w:val="-8"/>
      <w:sz w:val="27"/>
      <w:szCs w:val="27"/>
      <w:shd w:val="clear" w:color="auto" w:fill="FFFFFF"/>
    </w:rPr>
  </w:style>
  <w:style w:type="character" w:customStyle="1" w:styleId="Headerorfooter6">
    <w:name w:val="Header or footer (6)_"/>
    <w:link w:val="Headerorfooter60"/>
    <w:rsid w:val="002572C2"/>
    <w:rPr>
      <w:i/>
      <w:iCs/>
      <w:spacing w:val="6"/>
      <w:shd w:val="clear" w:color="auto" w:fill="FFFFFF"/>
    </w:rPr>
  </w:style>
  <w:style w:type="character" w:customStyle="1" w:styleId="Headerorfooter55pt">
    <w:name w:val="Header or footer + 5.5 pt"/>
    <w:aliases w:val="Spacing 0 pt3,Body text (22) + Not Italic1,Table caption (2) + 12 pt,Body text (19) + 12.5 pt"/>
    <w:rsid w:val="002572C2"/>
    <w:rPr>
      <w:spacing w:val="1"/>
      <w:sz w:val="8"/>
      <w:szCs w:val="8"/>
      <w:shd w:val="clear" w:color="auto" w:fill="FFFFFF"/>
    </w:rPr>
  </w:style>
  <w:style w:type="character" w:customStyle="1" w:styleId="BodytextSmallCaps">
    <w:name w:val="Body text + Small Caps"/>
    <w:rsid w:val="002572C2"/>
    <w:rPr>
      <w:spacing w:val="-6"/>
      <w:sz w:val="27"/>
      <w:szCs w:val="27"/>
      <w:shd w:val="clear" w:color="auto" w:fill="FFFFFF"/>
    </w:rPr>
  </w:style>
  <w:style w:type="character" w:customStyle="1" w:styleId="Bodytext21105pt">
    <w:name w:val="Body text (21) + 10.5 pt"/>
    <w:aliases w:val="Italic1,Spacing 0 pt2,Body text (34) + 4 pt,Not Bold2,Body text (7) + 9.5 pt1,Heading #5 + Italic,Body text + Microsoft Sans Serif1,4.5 pt1,Body text + 4.5 pt1,Scale 120%1,Heading #7 (2) + 15.5 pt,Body text (23) + 4 pt"/>
    <w:rsid w:val="002572C2"/>
    <w:rPr>
      <w:b/>
      <w:bCs/>
      <w:i/>
      <w:iCs/>
      <w:spacing w:val="29"/>
      <w:sz w:val="21"/>
      <w:szCs w:val="21"/>
      <w:shd w:val="clear" w:color="auto" w:fill="FFFFFF"/>
    </w:rPr>
  </w:style>
  <w:style w:type="character" w:customStyle="1" w:styleId="Bodytext230">
    <w:name w:val="Body text (23)_"/>
    <w:link w:val="Bodytext231"/>
    <w:rsid w:val="002572C2"/>
    <w:rPr>
      <w:spacing w:val="-3"/>
      <w:sz w:val="16"/>
      <w:szCs w:val="16"/>
      <w:shd w:val="clear" w:color="auto" w:fill="FFFFFF"/>
    </w:rPr>
  </w:style>
  <w:style w:type="character" w:customStyle="1" w:styleId="Bodytext12TimesNewRoman">
    <w:name w:val="Body text (12) + Times New Roman"/>
    <w:aliases w:val="12 pt,Spacing 0 pt1,Body text + Bold1,Body text (19) + Times New Roman,Table caption (7) + Not Italic,Body text (20) + Italic"/>
    <w:rsid w:val="002572C2"/>
    <w:rPr>
      <w:rFonts w:ascii="Constantia" w:hAnsi="Constantia" w:cs="Constantia"/>
      <w:sz w:val="22"/>
      <w:szCs w:val="22"/>
      <w:shd w:val="clear" w:color="auto" w:fill="FFFFFF"/>
    </w:rPr>
  </w:style>
  <w:style w:type="character" w:customStyle="1" w:styleId="Bodytext139pt">
    <w:name w:val="Body text (13) + 9 pt"/>
    <w:aliases w:val="Not Italic1,Spacing 1 pt1,Body text (30) + 9.5 pt,Body text + Franklin Gothic Medium,10.5 pt,Body text + Georgia,Table caption + 12.5 pt,Body text (21) + 11.5 pt,Body text (16) + 8 pt"/>
    <w:rsid w:val="002572C2"/>
    <w:rPr>
      <w:b/>
      <w:bCs/>
      <w:i/>
      <w:iCs/>
      <w:spacing w:val="29"/>
      <w:sz w:val="18"/>
      <w:szCs w:val="18"/>
      <w:shd w:val="clear" w:color="auto" w:fill="FFFFFF"/>
    </w:rPr>
  </w:style>
  <w:style w:type="character" w:customStyle="1" w:styleId="Bodytext24">
    <w:name w:val="Body text (24)_"/>
    <w:link w:val="Bodytext240"/>
    <w:rsid w:val="002572C2"/>
    <w:rPr>
      <w:sz w:val="19"/>
      <w:szCs w:val="19"/>
      <w:shd w:val="clear" w:color="auto" w:fill="FFFFFF"/>
    </w:rPr>
  </w:style>
  <w:style w:type="paragraph" w:customStyle="1" w:styleId="Bodytext30">
    <w:name w:val="Body text (3)"/>
    <w:basedOn w:val="Normal"/>
    <w:link w:val="Bodytext3"/>
    <w:rsid w:val="002572C2"/>
    <w:pPr>
      <w:widowControl w:val="0"/>
      <w:shd w:val="clear" w:color="auto" w:fill="FFFFFF"/>
      <w:spacing w:line="240" w:lineRule="atLeast"/>
    </w:pPr>
    <w:rPr>
      <w:spacing w:val="-9"/>
      <w:sz w:val="32"/>
      <w:szCs w:val="32"/>
      <w:lang w:val="x-none" w:eastAsia="x-none"/>
    </w:rPr>
  </w:style>
  <w:style w:type="paragraph" w:customStyle="1" w:styleId="Bodytext21">
    <w:name w:val="Body text (2)1"/>
    <w:basedOn w:val="Normal"/>
    <w:link w:val="Bodytext20"/>
    <w:rsid w:val="002572C2"/>
    <w:pPr>
      <w:widowControl w:val="0"/>
      <w:shd w:val="clear" w:color="auto" w:fill="FFFFFF"/>
      <w:spacing w:line="306" w:lineRule="exact"/>
      <w:ind w:hanging="1920"/>
      <w:jc w:val="center"/>
    </w:pPr>
    <w:rPr>
      <w:b/>
      <w:bCs/>
      <w:spacing w:val="-5"/>
      <w:sz w:val="27"/>
      <w:szCs w:val="27"/>
      <w:lang w:val="x-none" w:eastAsia="x-none"/>
    </w:rPr>
  </w:style>
  <w:style w:type="paragraph" w:customStyle="1" w:styleId="Bodytext1">
    <w:name w:val="Body text1"/>
    <w:basedOn w:val="Normal"/>
    <w:link w:val="Bodytext0"/>
    <w:rsid w:val="002572C2"/>
    <w:pPr>
      <w:widowControl w:val="0"/>
      <w:shd w:val="clear" w:color="auto" w:fill="FFFFFF"/>
      <w:spacing w:before="60" w:after="60" w:line="299" w:lineRule="exact"/>
      <w:ind w:hanging="1320"/>
      <w:jc w:val="both"/>
    </w:pPr>
    <w:rPr>
      <w:spacing w:val="-6"/>
      <w:sz w:val="27"/>
      <w:szCs w:val="27"/>
      <w:lang w:val="x-none" w:eastAsia="x-none"/>
    </w:rPr>
  </w:style>
  <w:style w:type="paragraph" w:customStyle="1" w:styleId="Bodytext40">
    <w:name w:val="Body text (4)"/>
    <w:basedOn w:val="Normal"/>
    <w:link w:val="Bodytext4"/>
    <w:rsid w:val="002572C2"/>
    <w:pPr>
      <w:widowControl w:val="0"/>
      <w:shd w:val="clear" w:color="auto" w:fill="FFFFFF"/>
      <w:spacing w:after="300" w:line="240" w:lineRule="atLeast"/>
      <w:ind w:hanging="2000"/>
      <w:jc w:val="both"/>
    </w:pPr>
    <w:rPr>
      <w:i/>
      <w:iCs/>
      <w:spacing w:val="-8"/>
      <w:sz w:val="27"/>
      <w:szCs w:val="27"/>
      <w:lang w:val="x-none" w:eastAsia="x-none"/>
    </w:rPr>
  </w:style>
  <w:style w:type="paragraph" w:customStyle="1" w:styleId="Picturecaption20">
    <w:name w:val="Picture caption (2)"/>
    <w:basedOn w:val="Normal"/>
    <w:link w:val="Picturecaption2"/>
    <w:rsid w:val="002572C2"/>
    <w:pPr>
      <w:widowControl w:val="0"/>
      <w:shd w:val="clear" w:color="auto" w:fill="FFFFFF"/>
      <w:spacing w:line="240" w:lineRule="atLeast"/>
    </w:pPr>
    <w:rPr>
      <w:rFonts w:ascii="Segoe UI" w:hAnsi="Segoe UI"/>
      <w:spacing w:val="11"/>
      <w:sz w:val="18"/>
      <w:szCs w:val="18"/>
      <w:lang w:val="x-none" w:eastAsia="x-none"/>
    </w:rPr>
  </w:style>
  <w:style w:type="paragraph" w:customStyle="1" w:styleId="Bodytext50">
    <w:name w:val="Body text (5)"/>
    <w:basedOn w:val="Normal"/>
    <w:link w:val="Bodytext5"/>
    <w:rsid w:val="002572C2"/>
    <w:pPr>
      <w:widowControl w:val="0"/>
      <w:shd w:val="clear" w:color="auto" w:fill="FFFFFF"/>
      <w:spacing w:before="180" w:after="120" w:line="306" w:lineRule="exact"/>
      <w:jc w:val="center"/>
    </w:pPr>
    <w:rPr>
      <w:spacing w:val="-3"/>
      <w:sz w:val="20"/>
      <w:szCs w:val="20"/>
      <w:lang w:val="x-none" w:eastAsia="x-none"/>
    </w:rPr>
  </w:style>
  <w:style w:type="paragraph" w:customStyle="1" w:styleId="Headerorfooter20">
    <w:name w:val="Header or footer (2)"/>
    <w:basedOn w:val="Normal"/>
    <w:link w:val="Headerorfooter2"/>
    <w:rsid w:val="002572C2"/>
    <w:pPr>
      <w:widowControl w:val="0"/>
      <w:shd w:val="clear" w:color="auto" w:fill="FFFFFF"/>
      <w:spacing w:line="240" w:lineRule="atLeast"/>
    </w:pPr>
    <w:rPr>
      <w:noProof/>
      <w:sz w:val="27"/>
      <w:szCs w:val="27"/>
      <w:lang w:val="x-none" w:eastAsia="x-none"/>
    </w:rPr>
  </w:style>
  <w:style w:type="paragraph" w:customStyle="1" w:styleId="Headerorfooter0">
    <w:name w:val="Header or footer"/>
    <w:basedOn w:val="Normal"/>
    <w:link w:val="Headerorfooter"/>
    <w:rsid w:val="002572C2"/>
    <w:pPr>
      <w:widowControl w:val="0"/>
      <w:shd w:val="clear" w:color="auto" w:fill="FFFFFF"/>
      <w:spacing w:line="240" w:lineRule="atLeast"/>
      <w:jc w:val="both"/>
    </w:pPr>
    <w:rPr>
      <w:spacing w:val="1"/>
      <w:sz w:val="8"/>
      <w:szCs w:val="8"/>
      <w:lang w:val="x-none" w:eastAsia="x-none"/>
    </w:rPr>
  </w:style>
  <w:style w:type="paragraph" w:customStyle="1" w:styleId="Bodytext60">
    <w:name w:val="Body text (6)"/>
    <w:basedOn w:val="Normal"/>
    <w:link w:val="Bodytext6"/>
    <w:rsid w:val="002572C2"/>
    <w:pPr>
      <w:widowControl w:val="0"/>
      <w:shd w:val="clear" w:color="auto" w:fill="FFFFFF"/>
      <w:spacing w:after="240" w:line="240" w:lineRule="atLeast"/>
      <w:jc w:val="center"/>
    </w:pPr>
    <w:rPr>
      <w:spacing w:val="-12"/>
      <w:sz w:val="19"/>
      <w:szCs w:val="19"/>
      <w:lang w:val="x-none" w:eastAsia="x-none"/>
    </w:rPr>
  </w:style>
  <w:style w:type="paragraph" w:customStyle="1" w:styleId="Heading220">
    <w:name w:val="Heading #2 (2)"/>
    <w:basedOn w:val="Normal"/>
    <w:link w:val="Heading22"/>
    <w:rsid w:val="002572C2"/>
    <w:pPr>
      <w:widowControl w:val="0"/>
      <w:shd w:val="clear" w:color="auto" w:fill="FFFFFF"/>
      <w:spacing w:before="60" w:line="421" w:lineRule="exact"/>
      <w:ind w:firstLine="700"/>
      <w:jc w:val="both"/>
      <w:outlineLvl w:val="1"/>
    </w:pPr>
    <w:rPr>
      <w:spacing w:val="-6"/>
      <w:sz w:val="27"/>
      <w:szCs w:val="27"/>
      <w:lang w:val="x-none" w:eastAsia="x-none"/>
    </w:rPr>
  </w:style>
  <w:style w:type="paragraph" w:customStyle="1" w:styleId="Bodytext70">
    <w:name w:val="Body text (7)"/>
    <w:basedOn w:val="Normal"/>
    <w:link w:val="Bodytext7"/>
    <w:rsid w:val="002572C2"/>
    <w:pPr>
      <w:widowControl w:val="0"/>
      <w:shd w:val="clear" w:color="auto" w:fill="FFFFFF"/>
      <w:spacing w:after="120" w:line="240" w:lineRule="atLeast"/>
      <w:jc w:val="both"/>
    </w:pPr>
    <w:rPr>
      <w:b/>
      <w:bCs/>
      <w:i/>
      <w:iCs/>
      <w:sz w:val="22"/>
      <w:szCs w:val="22"/>
      <w:lang w:val="x-none" w:eastAsia="x-none"/>
    </w:rPr>
  </w:style>
  <w:style w:type="paragraph" w:customStyle="1" w:styleId="Bodytext80">
    <w:name w:val="Body text (8)"/>
    <w:basedOn w:val="Normal"/>
    <w:link w:val="Bodytext8"/>
    <w:rsid w:val="002572C2"/>
    <w:pPr>
      <w:widowControl w:val="0"/>
      <w:shd w:val="clear" w:color="auto" w:fill="FFFFFF"/>
      <w:spacing w:before="120" w:line="256" w:lineRule="exact"/>
      <w:jc w:val="both"/>
    </w:pPr>
    <w:rPr>
      <w:spacing w:val="-4"/>
      <w:sz w:val="20"/>
      <w:szCs w:val="20"/>
      <w:lang w:val="x-none" w:eastAsia="x-none"/>
    </w:rPr>
  </w:style>
  <w:style w:type="paragraph" w:customStyle="1" w:styleId="Bodytext91">
    <w:name w:val="Body text (9)1"/>
    <w:basedOn w:val="Normal"/>
    <w:link w:val="Bodytext9"/>
    <w:rsid w:val="002572C2"/>
    <w:pPr>
      <w:widowControl w:val="0"/>
      <w:shd w:val="clear" w:color="auto" w:fill="FFFFFF"/>
      <w:spacing w:after="180" w:line="299" w:lineRule="exact"/>
      <w:jc w:val="center"/>
    </w:pPr>
    <w:rPr>
      <w:spacing w:val="-4"/>
      <w:sz w:val="25"/>
      <w:szCs w:val="25"/>
      <w:lang w:val="x-none" w:eastAsia="x-none"/>
    </w:rPr>
  </w:style>
  <w:style w:type="paragraph" w:customStyle="1" w:styleId="Bodytext100">
    <w:name w:val="Body text (10)"/>
    <w:basedOn w:val="Normal"/>
    <w:link w:val="Bodytext10"/>
    <w:rsid w:val="002572C2"/>
    <w:pPr>
      <w:widowControl w:val="0"/>
      <w:shd w:val="clear" w:color="auto" w:fill="FFFFFF"/>
      <w:spacing w:before="180" w:line="241" w:lineRule="exact"/>
      <w:ind w:firstLine="1320"/>
    </w:pPr>
    <w:rPr>
      <w:i/>
      <w:iCs/>
      <w:sz w:val="22"/>
      <w:szCs w:val="22"/>
      <w:lang w:val="x-none" w:eastAsia="x-none"/>
    </w:rPr>
  </w:style>
  <w:style w:type="paragraph" w:customStyle="1" w:styleId="Bodytext110">
    <w:name w:val="Body text (11)"/>
    <w:basedOn w:val="Normal"/>
    <w:link w:val="Bodytext11"/>
    <w:rsid w:val="002572C2"/>
    <w:pPr>
      <w:widowControl w:val="0"/>
      <w:shd w:val="clear" w:color="auto" w:fill="FFFFFF"/>
      <w:spacing w:line="241" w:lineRule="exact"/>
      <w:jc w:val="both"/>
    </w:pPr>
    <w:rPr>
      <w:rFonts w:ascii="Constantia" w:hAnsi="Constantia"/>
      <w:spacing w:val="9"/>
      <w:sz w:val="16"/>
      <w:szCs w:val="16"/>
      <w:lang w:val="x-none" w:eastAsia="x-none"/>
    </w:rPr>
  </w:style>
  <w:style w:type="paragraph" w:customStyle="1" w:styleId="Bodytext120">
    <w:name w:val="Body text (12)"/>
    <w:basedOn w:val="Normal"/>
    <w:link w:val="Bodytext12"/>
    <w:rsid w:val="002572C2"/>
    <w:pPr>
      <w:widowControl w:val="0"/>
      <w:shd w:val="clear" w:color="auto" w:fill="FFFFFF"/>
      <w:spacing w:line="234" w:lineRule="exact"/>
      <w:jc w:val="both"/>
    </w:pPr>
    <w:rPr>
      <w:rFonts w:ascii="Constantia" w:hAnsi="Constantia"/>
      <w:sz w:val="22"/>
      <w:szCs w:val="22"/>
      <w:lang w:val="x-none" w:eastAsia="x-none"/>
    </w:rPr>
  </w:style>
  <w:style w:type="paragraph" w:customStyle="1" w:styleId="Bodytext130">
    <w:name w:val="Body text (13)"/>
    <w:basedOn w:val="Normal"/>
    <w:link w:val="Bodytext13"/>
    <w:rsid w:val="002572C2"/>
    <w:pPr>
      <w:widowControl w:val="0"/>
      <w:shd w:val="clear" w:color="auto" w:fill="FFFFFF"/>
      <w:spacing w:before="300" w:after="300" w:line="240" w:lineRule="atLeast"/>
      <w:jc w:val="both"/>
    </w:pPr>
    <w:rPr>
      <w:b/>
      <w:bCs/>
      <w:i/>
      <w:iCs/>
      <w:sz w:val="21"/>
      <w:szCs w:val="21"/>
      <w:lang w:val="x-none" w:eastAsia="x-none"/>
    </w:rPr>
  </w:style>
  <w:style w:type="paragraph" w:customStyle="1" w:styleId="Picturecaption0">
    <w:name w:val="Picture caption"/>
    <w:basedOn w:val="Normal"/>
    <w:link w:val="Picturecaption"/>
    <w:rsid w:val="002572C2"/>
    <w:pPr>
      <w:widowControl w:val="0"/>
      <w:shd w:val="clear" w:color="auto" w:fill="FFFFFF"/>
      <w:spacing w:line="281" w:lineRule="exact"/>
      <w:jc w:val="center"/>
    </w:pPr>
    <w:rPr>
      <w:spacing w:val="-4"/>
      <w:sz w:val="25"/>
      <w:szCs w:val="25"/>
      <w:lang w:val="x-none" w:eastAsia="x-none"/>
    </w:rPr>
  </w:style>
  <w:style w:type="paragraph" w:customStyle="1" w:styleId="Heading31">
    <w:name w:val="Heading #3"/>
    <w:basedOn w:val="Normal"/>
    <w:link w:val="Heading30"/>
    <w:rsid w:val="002572C2"/>
    <w:pPr>
      <w:widowControl w:val="0"/>
      <w:shd w:val="clear" w:color="auto" w:fill="FFFFFF"/>
      <w:spacing w:before="420" w:after="600" w:line="240" w:lineRule="atLeast"/>
      <w:jc w:val="center"/>
      <w:outlineLvl w:val="2"/>
    </w:pPr>
    <w:rPr>
      <w:b/>
      <w:bCs/>
      <w:spacing w:val="-5"/>
      <w:sz w:val="27"/>
      <w:szCs w:val="27"/>
      <w:lang w:val="x-none" w:eastAsia="x-none"/>
    </w:rPr>
  </w:style>
  <w:style w:type="paragraph" w:customStyle="1" w:styleId="Footnote0">
    <w:name w:val="Footnote"/>
    <w:basedOn w:val="Normal"/>
    <w:link w:val="Footnote"/>
    <w:rsid w:val="002572C2"/>
    <w:pPr>
      <w:widowControl w:val="0"/>
      <w:shd w:val="clear" w:color="auto" w:fill="FFFFFF"/>
      <w:spacing w:line="436" w:lineRule="exact"/>
      <w:jc w:val="both"/>
    </w:pPr>
    <w:rPr>
      <w:spacing w:val="-6"/>
      <w:sz w:val="27"/>
      <w:szCs w:val="27"/>
      <w:lang w:val="x-none" w:eastAsia="x-none"/>
    </w:rPr>
  </w:style>
  <w:style w:type="paragraph" w:customStyle="1" w:styleId="Bodytext140">
    <w:name w:val="Body text (14)"/>
    <w:basedOn w:val="Normal"/>
    <w:link w:val="Bodytext14"/>
    <w:rsid w:val="002572C2"/>
    <w:pPr>
      <w:widowControl w:val="0"/>
      <w:shd w:val="clear" w:color="auto" w:fill="FFFFFF"/>
      <w:spacing w:line="240" w:lineRule="atLeast"/>
    </w:pPr>
    <w:rPr>
      <w:noProof/>
      <w:sz w:val="10"/>
      <w:szCs w:val="10"/>
      <w:lang w:val="x-none" w:eastAsia="x-none"/>
    </w:rPr>
  </w:style>
  <w:style w:type="paragraph" w:customStyle="1" w:styleId="Headerorfooter30">
    <w:name w:val="Header or footer (3)"/>
    <w:basedOn w:val="Normal"/>
    <w:link w:val="Headerorfooter3"/>
    <w:rsid w:val="002572C2"/>
    <w:pPr>
      <w:widowControl w:val="0"/>
      <w:shd w:val="clear" w:color="auto" w:fill="FFFFFF"/>
      <w:spacing w:line="240" w:lineRule="atLeast"/>
    </w:pPr>
    <w:rPr>
      <w:rFonts w:ascii="Segoe UI" w:hAnsi="Segoe UI"/>
      <w:i/>
      <w:iCs/>
      <w:spacing w:val="9"/>
      <w:sz w:val="8"/>
      <w:szCs w:val="8"/>
      <w:lang w:val="x-none" w:eastAsia="x-none"/>
    </w:rPr>
  </w:style>
  <w:style w:type="paragraph" w:customStyle="1" w:styleId="Bodytext150">
    <w:name w:val="Body text (15)"/>
    <w:basedOn w:val="Normal"/>
    <w:link w:val="Bodytext15"/>
    <w:rsid w:val="002572C2"/>
    <w:pPr>
      <w:widowControl w:val="0"/>
      <w:shd w:val="clear" w:color="auto" w:fill="FFFFFF"/>
      <w:spacing w:after="60" w:line="240" w:lineRule="atLeast"/>
      <w:jc w:val="both"/>
    </w:pPr>
    <w:rPr>
      <w:spacing w:val="22"/>
      <w:w w:val="120"/>
      <w:sz w:val="8"/>
      <w:szCs w:val="8"/>
      <w:lang w:val="x-none" w:eastAsia="x-none"/>
    </w:rPr>
  </w:style>
  <w:style w:type="paragraph" w:customStyle="1" w:styleId="Bodytext160">
    <w:name w:val="Body text (16)"/>
    <w:basedOn w:val="Normal"/>
    <w:link w:val="Bodytext16"/>
    <w:rsid w:val="002572C2"/>
    <w:pPr>
      <w:widowControl w:val="0"/>
      <w:shd w:val="clear" w:color="auto" w:fill="FFFFFF"/>
      <w:spacing w:line="240" w:lineRule="atLeast"/>
      <w:ind w:hanging="1420"/>
      <w:jc w:val="both"/>
    </w:pPr>
    <w:rPr>
      <w:i/>
      <w:iCs/>
      <w:spacing w:val="-14"/>
      <w:sz w:val="30"/>
      <w:szCs w:val="30"/>
      <w:lang w:val="x-none" w:eastAsia="x-none"/>
    </w:rPr>
  </w:style>
  <w:style w:type="paragraph" w:customStyle="1" w:styleId="Heading40">
    <w:name w:val="Heading #4"/>
    <w:basedOn w:val="Normal"/>
    <w:link w:val="Heading4"/>
    <w:rsid w:val="002572C2"/>
    <w:pPr>
      <w:widowControl w:val="0"/>
      <w:shd w:val="clear" w:color="auto" w:fill="FFFFFF"/>
      <w:spacing w:line="443" w:lineRule="exact"/>
      <w:jc w:val="both"/>
      <w:outlineLvl w:val="3"/>
    </w:pPr>
    <w:rPr>
      <w:spacing w:val="-6"/>
      <w:sz w:val="27"/>
      <w:szCs w:val="27"/>
      <w:lang w:val="x-none" w:eastAsia="x-none"/>
    </w:rPr>
  </w:style>
  <w:style w:type="paragraph" w:customStyle="1" w:styleId="Bodytext171">
    <w:name w:val="Body text (17)"/>
    <w:basedOn w:val="Normal"/>
    <w:link w:val="Bodytext170"/>
    <w:rsid w:val="002572C2"/>
    <w:pPr>
      <w:widowControl w:val="0"/>
      <w:shd w:val="clear" w:color="auto" w:fill="FFFFFF"/>
      <w:spacing w:line="270" w:lineRule="exact"/>
      <w:jc w:val="both"/>
    </w:pPr>
    <w:rPr>
      <w:spacing w:val="-8"/>
      <w:sz w:val="22"/>
      <w:szCs w:val="22"/>
      <w:lang w:val="x-none" w:eastAsia="x-none"/>
    </w:rPr>
  </w:style>
  <w:style w:type="paragraph" w:customStyle="1" w:styleId="Heading11">
    <w:name w:val="Heading #1"/>
    <w:basedOn w:val="Normal"/>
    <w:link w:val="Heading10"/>
    <w:rsid w:val="002572C2"/>
    <w:pPr>
      <w:widowControl w:val="0"/>
      <w:shd w:val="clear" w:color="auto" w:fill="FFFFFF"/>
      <w:spacing w:before="120" w:after="420" w:line="240" w:lineRule="atLeast"/>
      <w:jc w:val="both"/>
      <w:outlineLvl w:val="0"/>
    </w:pPr>
    <w:rPr>
      <w:spacing w:val="-6"/>
      <w:sz w:val="27"/>
      <w:szCs w:val="27"/>
      <w:lang w:val="x-none" w:eastAsia="x-none"/>
    </w:rPr>
  </w:style>
  <w:style w:type="paragraph" w:customStyle="1" w:styleId="Tablecaption0">
    <w:name w:val="Table caption"/>
    <w:basedOn w:val="Normal"/>
    <w:link w:val="Tablecaption"/>
    <w:rsid w:val="002572C2"/>
    <w:pPr>
      <w:widowControl w:val="0"/>
      <w:shd w:val="clear" w:color="auto" w:fill="FFFFFF"/>
      <w:spacing w:line="443" w:lineRule="exact"/>
      <w:jc w:val="both"/>
    </w:pPr>
    <w:rPr>
      <w:spacing w:val="-6"/>
      <w:sz w:val="27"/>
      <w:szCs w:val="27"/>
      <w:lang w:val="x-none" w:eastAsia="x-none"/>
    </w:rPr>
  </w:style>
  <w:style w:type="paragraph" w:customStyle="1" w:styleId="Heading320">
    <w:name w:val="Heading #3 (2)"/>
    <w:basedOn w:val="Normal"/>
    <w:link w:val="Heading32"/>
    <w:rsid w:val="002572C2"/>
    <w:pPr>
      <w:widowControl w:val="0"/>
      <w:shd w:val="clear" w:color="auto" w:fill="FFFFFF"/>
      <w:spacing w:line="439" w:lineRule="exact"/>
      <w:jc w:val="both"/>
      <w:outlineLvl w:val="2"/>
    </w:pPr>
    <w:rPr>
      <w:b/>
      <w:bCs/>
      <w:spacing w:val="-14"/>
      <w:sz w:val="27"/>
      <w:szCs w:val="27"/>
      <w:lang w:val="x-none" w:eastAsia="x-none"/>
    </w:rPr>
  </w:style>
  <w:style w:type="paragraph" w:customStyle="1" w:styleId="Heading420">
    <w:name w:val="Heading #4 (2)"/>
    <w:basedOn w:val="Normal"/>
    <w:link w:val="Heading42"/>
    <w:rsid w:val="002572C2"/>
    <w:pPr>
      <w:widowControl w:val="0"/>
      <w:shd w:val="clear" w:color="auto" w:fill="FFFFFF"/>
      <w:spacing w:after="420" w:line="439" w:lineRule="exact"/>
      <w:jc w:val="both"/>
      <w:outlineLvl w:val="3"/>
    </w:pPr>
    <w:rPr>
      <w:b/>
      <w:bCs/>
      <w:spacing w:val="-5"/>
      <w:sz w:val="27"/>
      <w:szCs w:val="27"/>
      <w:lang w:val="x-none" w:eastAsia="x-none"/>
    </w:rPr>
  </w:style>
  <w:style w:type="paragraph" w:customStyle="1" w:styleId="Tablecaption20">
    <w:name w:val="Table caption (2)"/>
    <w:basedOn w:val="Normal"/>
    <w:link w:val="Tablecaption2"/>
    <w:rsid w:val="002572C2"/>
    <w:pPr>
      <w:widowControl w:val="0"/>
      <w:shd w:val="clear" w:color="auto" w:fill="FFFFFF"/>
      <w:spacing w:line="274" w:lineRule="exact"/>
      <w:jc w:val="both"/>
    </w:pPr>
    <w:rPr>
      <w:spacing w:val="-4"/>
      <w:sz w:val="25"/>
      <w:szCs w:val="25"/>
      <w:lang w:val="x-none" w:eastAsia="x-none"/>
    </w:rPr>
  </w:style>
  <w:style w:type="paragraph" w:customStyle="1" w:styleId="Tablecaption30">
    <w:name w:val="Table caption (3)"/>
    <w:basedOn w:val="Normal"/>
    <w:link w:val="Tablecaption3"/>
    <w:rsid w:val="002572C2"/>
    <w:pPr>
      <w:widowControl w:val="0"/>
      <w:shd w:val="clear" w:color="auto" w:fill="FFFFFF"/>
      <w:spacing w:line="274" w:lineRule="exact"/>
      <w:jc w:val="both"/>
    </w:pPr>
    <w:rPr>
      <w:spacing w:val="-15"/>
      <w:sz w:val="23"/>
      <w:szCs w:val="23"/>
      <w:lang w:val="x-none" w:eastAsia="x-none"/>
    </w:rPr>
  </w:style>
  <w:style w:type="paragraph" w:customStyle="1" w:styleId="Bodytext180">
    <w:name w:val="Body text (18)"/>
    <w:basedOn w:val="Normal"/>
    <w:link w:val="Bodytext18"/>
    <w:rsid w:val="002572C2"/>
    <w:pPr>
      <w:widowControl w:val="0"/>
      <w:shd w:val="clear" w:color="auto" w:fill="FFFFFF"/>
      <w:spacing w:line="338" w:lineRule="exact"/>
      <w:jc w:val="both"/>
    </w:pPr>
    <w:rPr>
      <w:b/>
      <w:bCs/>
      <w:spacing w:val="-3"/>
      <w:sz w:val="27"/>
      <w:szCs w:val="27"/>
      <w:lang w:val="x-none" w:eastAsia="x-none"/>
    </w:rPr>
  </w:style>
  <w:style w:type="paragraph" w:customStyle="1" w:styleId="Bodytext190">
    <w:name w:val="Body text (19)"/>
    <w:basedOn w:val="Normal"/>
    <w:link w:val="Bodytext19"/>
    <w:rsid w:val="002572C2"/>
    <w:pPr>
      <w:widowControl w:val="0"/>
      <w:shd w:val="clear" w:color="auto" w:fill="FFFFFF"/>
      <w:spacing w:before="60" w:after="480" w:line="288" w:lineRule="exact"/>
    </w:pPr>
    <w:rPr>
      <w:i/>
      <w:iCs/>
      <w:spacing w:val="-3"/>
      <w:sz w:val="28"/>
      <w:szCs w:val="28"/>
      <w:lang w:val="x-none" w:eastAsia="x-none"/>
    </w:rPr>
  </w:style>
  <w:style w:type="paragraph" w:customStyle="1" w:styleId="Bodytext201">
    <w:name w:val="Body text (20)"/>
    <w:basedOn w:val="Normal"/>
    <w:link w:val="Bodytext200"/>
    <w:rsid w:val="002572C2"/>
    <w:pPr>
      <w:widowControl w:val="0"/>
      <w:shd w:val="clear" w:color="auto" w:fill="FFFFFF"/>
      <w:spacing w:before="480" w:line="421" w:lineRule="exact"/>
      <w:jc w:val="both"/>
    </w:pPr>
    <w:rPr>
      <w:b/>
      <w:bCs/>
      <w:spacing w:val="-13"/>
      <w:sz w:val="27"/>
      <w:szCs w:val="27"/>
      <w:lang w:val="x-none" w:eastAsia="x-none"/>
    </w:rPr>
  </w:style>
  <w:style w:type="paragraph" w:customStyle="1" w:styleId="Heading21">
    <w:name w:val="Heading #2"/>
    <w:basedOn w:val="Normal"/>
    <w:link w:val="Heading20"/>
    <w:rsid w:val="002572C2"/>
    <w:pPr>
      <w:widowControl w:val="0"/>
      <w:shd w:val="clear" w:color="auto" w:fill="FFFFFF"/>
      <w:spacing w:line="317" w:lineRule="exact"/>
      <w:ind w:hanging="1320"/>
      <w:outlineLvl w:val="1"/>
    </w:pPr>
    <w:rPr>
      <w:i/>
      <w:iCs/>
      <w:spacing w:val="-14"/>
      <w:sz w:val="30"/>
      <w:szCs w:val="30"/>
      <w:lang w:val="x-none" w:eastAsia="x-none"/>
    </w:rPr>
  </w:style>
  <w:style w:type="paragraph" w:customStyle="1" w:styleId="Heading430">
    <w:name w:val="Heading #4 (3)"/>
    <w:basedOn w:val="Normal"/>
    <w:link w:val="Heading43"/>
    <w:rsid w:val="002572C2"/>
    <w:pPr>
      <w:widowControl w:val="0"/>
      <w:shd w:val="clear" w:color="auto" w:fill="FFFFFF"/>
      <w:spacing w:line="436" w:lineRule="exact"/>
      <w:jc w:val="both"/>
      <w:outlineLvl w:val="3"/>
    </w:pPr>
    <w:rPr>
      <w:b/>
      <w:bCs/>
      <w:spacing w:val="-10"/>
      <w:sz w:val="27"/>
      <w:szCs w:val="27"/>
      <w:lang w:val="x-none" w:eastAsia="x-none"/>
    </w:rPr>
  </w:style>
  <w:style w:type="paragraph" w:customStyle="1" w:styleId="Tablecaption40">
    <w:name w:val="Table caption (4)"/>
    <w:basedOn w:val="Normal"/>
    <w:link w:val="Tablecaption4"/>
    <w:rsid w:val="002572C2"/>
    <w:pPr>
      <w:widowControl w:val="0"/>
      <w:shd w:val="clear" w:color="auto" w:fill="FFFFFF"/>
      <w:spacing w:line="274" w:lineRule="exact"/>
      <w:jc w:val="both"/>
    </w:pPr>
    <w:rPr>
      <w:spacing w:val="-9"/>
      <w:sz w:val="22"/>
      <w:szCs w:val="22"/>
      <w:lang w:val="x-none" w:eastAsia="x-none"/>
    </w:rPr>
  </w:style>
  <w:style w:type="paragraph" w:customStyle="1" w:styleId="Headerorfooter40">
    <w:name w:val="Header or footer (4)"/>
    <w:basedOn w:val="Normal"/>
    <w:link w:val="Headerorfooter4"/>
    <w:rsid w:val="002572C2"/>
    <w:pPr>
      <w:widowControl w:val="0"/>
      <w:shd w:val="clear" w:color="auto" w:fill="FFFFFF"/>
      <w:spacing w:line="240" w:lineRule="atLeast"/>
    </w:pPr>
    <w:rPr>
      <w:noProof/>
      <w:sz w:val="11"/>
      <w:szCs w:val="11"/>
      <w:lang w:val="x-none" w:eastAsia="x-none"/>
    </w:rPr>
  </w:style>
  <w:style w:type="paragraph" w:customStyle="1" w:styleId="Bodytext211">
    <w:name w:val="Body text (21)"/>
    <w:basedOn w:val="Normal"/>
    <w:link w:val="Bodytext210"/>
    <w:rsid w:val="002572C2"/>
    <w:pPr>
      <w:widowControl w:val="0"/>
      <w:shd w:val="clear" w:color="auto" w:fill="FFFFFF"/>
      <w:spacing w:after="600" w:line="240" w:lineRule="atLeast"/>
    </w:pPr>
    <w:rPr>
      <w:b/>
      <w:bCs/>
      <w:spacing w:val="29"/>
      <w:sz w:val="18"/>
      <w:szCs w:val="18"/>
      <w:lang w:val="x-none" w:eastAsia="x-none"/>
    </w:rPr>
  </w:style>
  <w:style w:type="paragraph" w:customStyle="1" w:styleId="Headerorfooter50">
    <w:name w:val="Header or footer (5)"/>
    <w:basedOn w:val="Normal"/>
    <w:link w:val="Headerorfooter5"/>
    <w:rsid w:val="002572C2"/>
    <w:pPr>
      <w:widowControl w:val="0"/>
      <w:shd w:val="clear" w:color="auto" w:fill="FFFFFF"/>
      <w:spacing w:line="240" w:lineRule="atLeast"/>
    </w:pPr>
    <w:rPr>
      <w:b/>
      <w:bCs/>
      <w:i/>
      <w:iCs/>
      <w:noProof/>
      <w:sz w:val="31"/>
      <w:szCs w:val="31"/>
      <w:lang w:val="x-none" w:eastAsia="x-none"/>
    </w:rPr>
  </w:style>
  <w:style w:type="paragraph" w:customStyle="1" w:styleId="Bodytext221">
    <w:name w:val="Body text (22)"/>
    <w:basedOn w:val="Normal"/>
    <w:link w:val="Bodytext220"/>
    <w:rsid w:val="002572C2"/>
    <w:pPr>
      <w:widowControl w:val="0"/>
      <w:shd w:val="clear" w:color="auto" w:fill="FFFFFF"/>
      <w:spacing w:before="120" w:line="295" w:lineRule="exact"/>
      <w:ind w:hanging="1420"/>
    </w:pPr>
    <w:rPr>
      <w:spacing w:val="-9"/>
      <w:sz w:val="28"/>
      <w:szCs w:val="28"/>
      <w:lang w:val="x-none" w:eastAsia="x-none"/>
    </w:rPr>
  </w:style>
  <w:style w:type="paragraph" w:customStyle="1" w:styleId="Headerorfooter60">
    <w:name w:val="Header or footer (6)"/>
    <w:basedOn w:val="Normal"/>
    <w:link w:val="Headerorfooter6"/>
    <w:rsid w:val="002572C2"/>
    <w:pPr>
      <w:widowControl w:val="0"/>
      <w:shd w:val="clear" w:color="auto" w:fill="FFFFFF"/>
      <w:spacing w:line="240" w:lineRule="atLeast"/>
    </w:pPr>
    <w:rPr>
      <w:i/>
      <w:iCs/>
      <w:spacing w:val="6"/>
      <w:sz w:val="20"/>
      <w:szCs w:val="20"/>
      <w:lang w:val="x-none" w:eastAsia="x-none"/>
    </w:rPr>
  </w:style>
  <w:style w:type="paragraph" w:customStyle="1" w:styleId="Bodytext231">
    <w:name w:val="Body text (23)"/>
    <w:basedOn w:val="Normal"/>
    <w:link w:val="Bodytext230"/>
    <w:rsid w:val="002572C2"/>
    <w:pPr>
      <w:widowControl w:val="0"/>
      <w:shd w:val="clear" w:color="auto" w:fill="FFFFFF"/>
      <w:spacing w:before="420" w:after="120" w:line="176" w:lineRule="exact"/>
    </w:pPr>
    <w:rPr>
      <w:spacing w:val="-3"/>
      <w:sz w:val="16"/>
      <w:szCs w:val="16"/>
      <w:lang w:val="x-none" w:eastAsia="x-none"/>
    </w:rPr>
  </w:style>
  <w:style w:type="paragraph" w:customStyle="1" w:styleId="Bodytext240">
    <w:name w:val="Body text (24)"/>
    <w:basedOn w:val="Normal"/>
    <w:link w:val="Bodytext24"/>
    <w:rsid w:val="002572C2"/>
    <w:pPr>
      <w:widowControl w:val="0"/>
      <w:shd w:val="clear" w:color="auto" w:fill="FFFFFF"/>
      <w:spacing w:before="120" w:after="420" w:line="240" w:lineRule="atLeast"/>
    </w:pPr>
    <w:rPr>
      <w:sz w:val="19"/>
      <w:szCs w:val="19"/>
      <w:lang w:val="x-none" w:eastAsia="x-none"/>
    </w:rPr>
  </w:style>
  <w:style w:type="paragraph" w:customStyle="1" w:styleId="DefaultParagraphFontParaCharCharCharCharChar">
    <w:name w:val="Default Paragraph Font Para Char Char Char Char Char"/>
    <w:autoRedefine/>
    <w:rsid w:val="002572C2"/>
    <w:pPr>
      <w:tabs>
        <w:tab w:val="left" w:pos="1152"/>
      </w:tabs>
      <w:spacing w:before="120" w:after="120" w:line="312" w:lineRule="auto"/>
    </w:pPr>
    <w:rPr>
      <w:rFonts w:ascii="Arial" w:hAnsi="Arial" w:cs="Arial"/>
      <w:sz w:val="26"/>
      <w:szCs w:val="26"/>
    </w:rPr>
  </w:style>
  <w:style w:type="table" w:customStyle="1" w:styleId="TableGrid4">
    <w:name w:val="Table Grid4"/>
    <w:basedOn w:val="TableNormal"/>
    <w:next w:val="TableGrid"/>
    <w:rsid w:val="002572C2"/>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572C2"/>
    <w:pPr>
      <w:widowControl w:val="0"/>
    </w:pPr>
    <w:rPr>
      <w:rFonts w:ascii="Tahoma" w:eastAsia="Courier New" w:hAnsi="Tahoma"/>
      <w:color w:val="000000"/>
      <w:sz w:val="16"/>
      <w:szCs w:val="16"/>
      <w:lang w:val="vi-VN" w:eastAsia="vi-VN"/>
    </w:rPr>
  </w:style>
  <w:style w:type="character" w:customStyle="1" w:styleId="BalloonTextChar">
    <w:name w:val="Balloon Text Char"/>
    <w:link w:val="BalloonText"/>
    <w:rsid w:val="002572C2"/>
    <w:rPr>
      <w:rFonts w:ascii="Tahoma" w:eastAsia="Courier New" w:hAnsi="Tahoma" w:cs="Tahoma"/>
      <w:color w:val="000000"/>
      <w:sz w:val="16"/>
      <w:szCs w:val="16"/>
      <w:lang w:val="vi-VN" w:eastAsia="vi-VN"/>
    </w:rPr>
  </w:style>
  <w:style w:type="numbering" w:customStyle="1" w:styleId="NoList2">
    <w:name w:val="No List2"/>
    <w:next w:val="NoList"/>
    <w:semiHidden/>
    <w:unhideWhenUsed/>
    <w:rsid w:val="003975CB"/>
  </w:style>
  <w:style w:type="character" w:customStyle="1" w:styleId="Bodytext3NotItalic">
    <w:name w:val="Body text (3) + Not Italic"/>
    <w:aliases w:val="Spacing 0 pt66,Table of contents (7) + Not Italic"/>
    <w:rsid w:val="003975CB"/>
    <w:rPr>
      <w:rFonts w:ascii="Times New Roman" w:hAnsi="Times New Roman" w:cs="Times New Roman"/>
      <w:i/>
      <w:iCs/>
      <w:spacing w:val="4"/>
      <w:sz w:val="23"/>
      <w:szCs w:val="23"/>
      <w:shd w:val="clear" w:color="auto" w:fill="FFFFFF"/>
    </w:rPr>
  </w:style>
  <w:style w:type="character" w:customStyle="1" w:styleId="Bodytext41">
    <w:name w:val="Body text4"/>
    <w:rsid w:val="003975CB"/>
    <w:rPr>
      <w:rFonts w:ascii="Times New Roman" w:hAnsi="Times New Roman" w:cs="Times New Roman"/>
      <w:spacing w:val="4"/>
      <w:sz w:val="23"/>
      <w:szCs w:val="23"/>
      <w:shd w:val="clear" w:color="auto" w:fill="FFFFFF"/>
    </w:rPr>
  </w:style>
  <w:style w:type="character" w:customStyle="1" w:styleId="Bodytext1215pt1">
    <w:name w:val="Body text (12) + 15 pt1"/>
    <w:aliases w:val="Not Bold5,Not Italic9,Spacing 0 pt62,Body text (6) + Not Bold2,Table of contents (2) + 11 pt,Body text (12) + 12.5 pt1,Body text (17) + 11.5 pt"/>
    <w:rsid w:val="003975CB"/>
    <w:rPr>
      <w:rFonts w:ascii="Times New Roman" w:hAnsi="Times New Roman" w:cs="Times New Roman"/>
      <w:b/>
      <w:bCs/>
      <w:i/>
      <w:iCs/>
      <w:noProof/>
      <w:spacing w:val="0"/>
      <w:sz w:val="30"/>
      <w:szCs w:val="30"/>
      <w:shd w:val="clear" w:color="auto" w:fill="FFFFFF"/>
    </w:rPr>
  </w:style>
  <w:style w:type="character" w:customStyle="1" w:styleId="Bodytext13NotBold">
    <w:name w:val="Body text (13) + Not Bold"/>
    <w:aliases w:val="Italic13,Body text (8) + 11.5 pt,Heading #11 + 10.5 pt"/>
    <w:rsid w:val="003975CB"/>
    <w:rPr>
      <w:rFonts w:ascii="Times New Roman" w:hAnsi="Times New Roman" w:cs="Times New Roman"/>
      <w:b/>
      <w:bCs/>
      <w:i w:val="0"/>
      <w:iCs w:val="0"/>
      <w:spacing w:val="3"/>
      <w:sz w:val="22"/>
      <w:szCs w:val="22"/>
      <w:shd w:val="clear" w:color="auto" w:fill="FFFFFF"/>
    </w:rPr>
  </w:style>
  <w:style w:type="character" w:customStyle="1" w:styleId="Bodytext15NotBold">
    <w:name w:val="Body text (15) + Not Bold"/>
    <w:aliases w:val="Italic12,Spacing 0 pt60,Body text (8) + 10 pt"/>
    <w:rsid w:val="003975CB"/>
    <w:rPr>
      <w:rFonts w:ascii="Times New Roman" w:hAnsi="Times New Roman" w:cs="Times New Roman"/>
      <w:b/>
      <w:bCs/>
      <w:i/>
      <w:iCs/>
      <w:spacing w:val="3"/>
      <w:w w:val="120"/>
      <w:sz w:val="19"/>
      <w:szCs w:val="19"/>
      <w:shd w:val="clear" w:color="auto" w:fill="FFFFFF"/>
    </w:rPr>
  </w:style>
  <w:style w:type="character" w:customStyle="1" w:styleId="Bodytext15NotBold1">
    <w:name w:val="Body text (15) + Not Bold1"/>
    <w:aliases w:val="Italic11,Spacing 0 pt59,Body text + 8.5 pt2,Not Bold12,Body text (9) + Not Italic,Body text + 10.5 pt4"/>
    <w:rsid w:val="003975CB"/>
    <w:rPr>
      <w:rFonts w:ascii="Times New Roman" w:hAnsi="Times New Roman" w:cs="Times New Roman"/>
      <w:b/>
      <w:bCs/>
      <w:i/>
      <w:iCs/>
      <w:spacing w:val="3"/>
      <w:w w:val="120"/>
      <w:sz w:val="19"/>
      <w:szCs w:val="19"/>
      <w:u w:val="single"/>
      <w:shd w:val="clear" w:color="auto" w:fill="FFFFFF"/>
    </w:rPr>
  </w:style>
  <w:style w:type="character" w:customStyle="1" w:styleId="Bodytext95pt4">
    <w:name w:val="Body text + 9.5 pt4"/>
    <w:aliases w:val="Italic10,Spacing 0 pt57,Bold13,Body text + 8.5 pt1,Not Bold6,Table caption + 10 pt,Heading #4 + Italic,Body text (12) + 12.5 pt,Body text (11) + 11.5 pt"/>
    <w:rsid w:val="003975CB"/>
    <w:rPr>
      <w:rFonts w:ascii="Times New Roman" w:hAnsi="Times New Roman" w:cs="Times New Roman"/>
      <w:i/>
      <w:iCs/>
      <w:spacing w:val="3"/>
      <w:sz w:val="19"/>
      <w:szCs w:val="19"/>
      <w:shd w:val="clear" w:color="auto" w:fill="FFFFFF"/>
    </w:rPr>
  </w:style>
  <w:style w:type="character" w:customStyle="1" w:styleId="Bodytext7pt">
    <w:name w:val="Body text + 7 pt"/>
    <w:aliases w:val="Bold12,Italic9,Spacing 0 pt56,Body text + 5.5 pt,Body text (8) + 10 pt1,Body text (8) + 4.5 pt,Scale 120%,Scale 200%1"/>
    <w:rsid w:val="003975CB"/>
    <w:rPr>
      <w:rFonts w:ascii="Times New Roman" w:hAnsi="Times New Roman" w:cs="Times New Roman"/>
      <w:b/>
      <w:bCs/>
      <w:i/>
      <w:iCs/>
      <w:spacing w:val="7"/>
      <w:sz w:val="14"/>
      <w:szCs w:val="14"/>
      <w:shd w:val="clear" w:color="auto" w:fill="FFFFFF"/>
    </w:rPr>
  </w:style>
  <w:style w:type="character" w:customStyle="1" w:styleId="Tablecaption2NotBold">
    <w:name w:val="Table caption (2) + Not Bold"/>
    <w:aliases w:val="Italic8,Spacing 0 pt55,Table caption + Italic,Body text (12) + Not Bold2,Heading #8 (2) + Consolas,15.5 pt,Body text (16) + 4 pt"/>
    <w:rsid w:val="003975CB"/>
    <w:rPr>
      <w:rFonts w:ascii="Times New Roman" w:hAnsi="Times New Roman" w:cs="Times New Roman"/>
      <w:b/>
      <w:bCs/>
      <w:i/>
      <w:iCs/>
      <w:spacing w:val="3"/>
      <w:sz w:val="19"/>
      <w:szCs w:val="19"/>
      <w:u w:val="single"/>
      <w:shd w:val="clear" w:color="auto" w:fill="FFFFFF"/>
    </w:rPr>
  </w:style>
  <w:style w:type="character" w:customStyle="1" w:styleId="Tablecaption2NotBold1">
    <w:name w:val="Table caption (2) + Not Bold1"/>
    <w:aliases w:val="Italic7,Spacing 0 pt54,Body text + 13.5 pt1,Bold18,Body text + 9 pt2,Table of contents (4) + 8.5 pt1,Heading #8 + 11 pt"/>
    <w:rsid w:val="003975CB"/>
    <w:rPr>
      <w:rFonts w:ascii="Times New Roman" w:hAnsi="Times New Roman" w:cs="Times New Roman"/>
      <w:b/>
      <w:bCs/>
      <w:i/>
      <w:iCs/>
      <w:spacing w:val="3"/>
      <w:sz w:val="19"/>
      <w:szCs w:val="19"/>
      <w:shd w:val="clear" w:color="auto" w:fill="FFFFFF"/>
    </w:rPr>
  </w:style>
  <w:style w:type="character" w:customStyle="1" w:styleId="Tablecaption3NotBold">
    <w:name w:val="Table caption (3) + Not Bold"/>
    <w:aliases w:val="Spacing 0 pt53,Spacing 0 pt71,Body text + 9.5 pt8,Body text (2) + Italic"/>
    <w:rsid w:val="003975CB"/>
    <w:rPr>
      <w:rFonts w:ascii="Times New Roman" w:hAnsi="Times New Roman" w:cs="Times New Roman"/>
      <w:b/>
      <w:bCs/>
      <w:i/>
      <w:iCs/>
      <w:spacing w:val="-2"/>
      <w:sz w:val="14"/>
      <w:szCs w:val="14"/>
      <w:shd w:val="clear" w:color="auto" w:fill="FFFFFF"/>
    </w:rPr>
  </w:style>
  <w:style w:type="character" w:customStyle="1" w:styleId="Tablecaption32">
    <w:name w:val="Table caption (3)2"/>
    <w:rsid w:val="003975CB"/>
    <w:rPr>
      <w:rFonts w:ascii="Times New Roman" w:hAnsi="Times New Roman" w:cs="Times New Roman"/>
      <w:b/>
      <w:bCs/>
      <w:i/>
      <w:iCs/>
      <w:spacing w:val="2"/>
      <w:sz w:val="14"/>
      <w:szCs w:val="14"/>
      <w:shd w:val="clear" w:color="auto" w:fill="FFFFFF"/>
    </w:rPr>
  </w:style>
  <w:style w:type="character" w:customStyle="1" w:styleId="Bodytext11Spacing0pt">
    <w:name w:val="Body text (11) + Spacing 0 pt"/>
    <w:rsid w:val="003975CB"/>
    <w:rPr>
      <w:rFonts w:ascii="Times New Roman" w:hAnsi="Times New Roman" w:cs="Times New Roman"/>
      <w:i/>
      <w:iCs/>
      <w:spacing w:val="2"/>
      <w:sz w:val="17"/>
      <w:szCs w:val="17"/>
      <w:shd w:val="clear" w:color="auto" w:fill="FFFFFF"/>
    </w:rPr>
  </w:style>
  <w:style w:type="character" w:customStyle="1" w:styleId="Bodytext95pt3">
    <w:name w:val="Body text + 9.5 pt3"/>
    <w:aliases w:val="Bold11,Spacing 0 pt52,Body text (22) + 11.5 pt,Body text (10) + Not Italic,Heading #11 (2) + Not Italic"/>
    <w:rsid w:val="003975CB"/>
    <w:rPr>
      <w:rFonts w:ascii="Times New Roman" w:hAnsi="Times New Roman" w:cs="Times New Roman"/>
      <w:b/>
      <w:bCs/>
      <w:spacing w:val="6"/>
      <w:sz w:val="19"/>
      <w:szCs w:val="19"/>
      <w:shd w:val="clear" w:color="auto" w:fill="FFFFFF"/>
    </w:rPr>
  </w:style>
  <w:style w:type="character" w:customStyle="1" w:styleId="Bodytext95pt2">
    <w:name w:val="Body text + 9.5 pt2"/>
    <w:aliases w:val="Bold10,Spacing 0 pt51,Body text + 10 pt6,Body text (8) + 12 pt,Body text + 15 pt"/>
    <w:rsid w:val="003975CB"/>
    <w:rPr>
      <w:rFonts w:ascii="Times New Roman" w:hAnsi="Times New Roman" w:cs="Times New Roman"/>
      <w:b/>
      <w:bCs/>
      <w:spacing w:val="6"/>
      <w:sz w:val="19"/>
      <w:szCs w:val="19"/>
      <w:shd w:val="clear" w:color="auto" w:fill="FFFFFF"/>
    </w:rPr>
  </w:style>
  <w:style w:type="character" w:customStyle="1" w:styleId="Tablecaption47pt">
    <w:name w:val="Table caption (4) + 7 pt"/>
    <w:aliases w:val="Bold9,Spacing 0 pt49,Heading #3 (3) + 17 pt,Body text + 9 pt,Body text (8) + 5.5 pt,Scale 200%2"/>
    <w:rsid w:val="003975CB"/>
    <w:rPr>
      <w:rFonts w:ascii="Times New Roman" w:hAnsi="Times New Roman" w:cs="Times New Roman"/>
      <w:b/>
      <w:bCs/>
      <w:i/>
      <w:iCs/>
      <w:spacing w:val="2"/>
      <w:sz w:val="14"/>
      <w:szCs w:val="14"/>
      <w:shd w:val="clear" w:color="auto" w:fill="FFFFFF"/>
    </w:rPr>
  </w:style>
  <w:style w:type="character" w:customStyle="1" w:styleId="Bodytext1685pt">
    <w:name w:val="Body text (16) + 8.5 pt"/>
    <w:aliases w:val="Not Bold4,Spacing 0 pt48,Body text + 8 pt,Body text (33) + Consolas,Body text (7) + Not Italic2,Body text (3) + 10.5 pt,Body text (17) + 11.5 pt1"/>
    <w:rsid w:val="003975CB"/>
    <w:rPr>
      <w:rFonts w:ascii="Times New Roman" w:hAnsi="Times New Roman" w:cs="Times New Roman"/>
      <w:b/>
      <w:bCs/>
      <w:i/>
      <w:iCs/>
      <w:spacing w:val="4"/>
      <w:sz w:val="17"/>
      <w:szCs w:val="17"/>
      <w:shd w:val="clear" w:color="auto" w:fill="FFFFFF"/>
    </w:rPr>
  </w:style>
  <w:style w:type="character" w:customStyle="1" w:styleId="PicturecaptionItalic">
    <w:name w:val="Picture caption + Italic"/>
    <w:aliases w:val="Spacing 0 pt47,Body text + 8.5 pt,Italic18,Not Bold13,Body text (7) + Not Italic1"/>
    <w:rsid w:val="003975CB"/>
    <w:rPr>
      <w:rFonts w:ascii="Times New Roman" w:hAnsi="Times New Roman" w:cs="Times New Roman"/>
      <w:i/>
      <w:iCs/>
      <w:spacing w:val="3"/>
      <w:sz w:val="23"/>
      <w:szCs w:val="23"/>
      <w:u w:val="single"/>
      <w:shd w:val="clear" w:color="auto" w:fill="FFFFFF"/>
    </w:rPr>
  </w:style>
  <w:style w:type="character" w:customStyle="1" w:styleId="Bodytext232">
    <w:name w:val="Body text (2)3"/>
    <w:rsid w:val="003975CB"/>
    <w:rPr>
      <w:rFonts w:ascii="Times New Roman" w:hAnsi="Times New Roman" w:cs="Times New Roman"/>
      <w:b/>
      <w:bCs/>
      <w:spacing w:val="6"/>
      <w:sz w:val="23"/>
      <w:szCs w:val="23"/>
      <w:shd w:val="clear" w:color="auto" w:fill="FFFFFF"/>
    </w:rPr>
  </w:style>
  <w:style w:type="character" w:customStyle="1" w:styleId="Bodytext20Bold">
    <w:name w:val="Body text (20) + Bold"/>
    <w:aliases w:val="Spacing 0 pt44,Body text + 10 pt5,Not Bold11,Body text (8) + Italic"/>
    <w:rsid w:val="003975CB"/>
    <w:rPr>
      <w:rFonts w:ascii="Times New Roman" w:hAnsi="Times New Roman" w:cs="Times New Roman"/>
      <w:b w:val="0"/>
      <w:bCs w:val="0"/>
      <w:spacing w:val="7"/>
      <w:sz w:val="13"/>
      <w:szCs w:val="13"/>
      <w:shd w:val="clear" w:color="auto" w:fill="FFFFFF"/>
    </w:rPr>
  </w:style>
  <w:style w:type="character" w:customStyle="1" w:styleId="Bodytext2095pt">
    <w:name w:val="Body text (20) + 9.5 pt"/>
    <w:aliases w:val="Bold8,Body text (8) + 7.5 pt,Body text + 12 pt1"/>
    <w:rsid w:val="003975CB"/>
    <w:rPr>
      <w:rFonts w:ascii="Times New Roman" w:hAnsi="Times New Roman" w:cs="Times New Roman"/>
      <w:b w:val="0"/>
      <w:bCs w:val="0"/>
      <w:spacing w:val="6"/>
      <w:sz w:val="19"/>
      <w:szCs w:val="19"/>
      <w:shd w:val="clear" w:color="auto" w:fill="FFFFFF"/>
    </w:rPr>
  </w:style>
  <w:style w:type="character" w:customStyle="1" w:styleId="BodytextVerdana5">
    <w:name w:val="Body text + Verdana5"/>
    <w:aliases w:val="6 pt3,Bold5,Footnote (5) + 7.5 pt,Body text (6) + 12.5 pt"/>
    <w:rsid w:val="003975CB"/>
    <w:rPr>
      <w:rFonts w:ascii="Verdana" w:hAnsi="Verdana" w:cs="Verdana"/>
      <w:b/>
      <w:bCs/>
      <w:spacing w:val="4"/>
      <w:sz w:val="12"/>
      <w:szCs w:val="12"/>
      <w:shd w:val="clear" w:color="auto" w:fill="FFFFFF"/>
    </w:rPr>
  </w:style>
  <w:style w:type="character" w:customStyle="1" w:styleId="Bodytext222">
    <w:name w:val="Body text (22)2"/>
    <w:rsid w:val="003975CB"/>
    <w:rPr>
      <w:rFonts w:ascii="Verdana" w:hAnsi="Verdana" w:cs="Verdana"/>
      <w:spacing w:val="3"/>
      <w:sz w:val="12"/>
      <w:szCs w:val="12"/>
      <w:u w:val="single"/>
      <w:shd w:val="clear" w:color="auto" w:fill="FFFFFF"/>
    </w:rPr>
  </w:style>
  <w:style w:type="character" w:customStyle="1" w:styleId="Bodytext6Spacing0pt">
    <w:name w:val="Body text (6) + Spacing 0 pt"/>
    <w:rsid w:val="003975CB"/>
    <w:rPr>
      <w:rFonts w:ascii="Verdana" w:hAnsi="Verdana" w:cs="Verdana"/>
      <w:b/>
      <w:bCs/>
      <w:spacing w:val="3"/>
      <w:sz w:val="12"/>
      <w:szCs w:val="12"/>
      <w:shd w:val="clear" w:color="auto" w:fill="FFFFFF"/>
    </w:rPr>
  </w:style>
  <w:style w:type="character" w:customStyle="1" w:styleId="Bodytext25">
    <w:name w:val="Body text (25)_"/>
    <w:link w:val="Bodytext250"/>
    <w:rsid w:val="003975CB"/>
    <w:rPr>
      <w:rFonts w:ascii="Verdana" w:hAnsi="Verdana" w:cs="Verdana"/>
      <w:spacing w:val="1"/>
      <w:sz w:val="14"/>
      <w:szCs w:val="14"/>
      <w:shd w:val="clear" w:color="auto" w:fill="FFFFFF"/>
    </w:rPr>
  </w:style>
  <w:style w:type="character" w:customStyle="1" w:styleId="Bodytext26">
    <w:name w:val="Body text (26)_"/>
    <w:link w:val="Bodytext260"/>
    <w:rsid w:val="003975CB"/>
    <w:rPr>
      <w:rFonts w:ascii="Verdana" w:hAnsi="Verdana" w:cs="Verdana"/>
      <w:b/>
      <w:bCs/>
      <w:spacing w:val="3"/>
      <w:sz w:val="14"/>
      <w:szCs w:val="14"/>
      <w:shd w:val="clear" w:color="auto" w:fill="FFFFFF"/>
    </w:rPr>
  </w:style>
  <w:style w:type="character" w:customStyle="1" w:styleId="Tablecaption5">
    <w:name w:val="Table caption (5)_"/>
    <w:link w:val="Tablecaption50"/>
    <w:rsid w:val="003975CB"/>
    <w:rPr>
      <w:spacing w:val="4"/>
      <w:sz w:val="23"/>
      <w:szCs w:val="23"/>
      <w:shd w:val="clear" w:color="auto" w:fill="FFFFFF"/>
    </w:rPr>
  </w:style>
  <w:style w:type="character" w:customStyle="1" w:styleId="Tablecaption6">
    <w:name w:val="Table caption (6)_"/>
    <w:link w:val="Tablecaption60"/>
    <w:rsid w:val="003975CB"/>
    <w:rPr>
      <w:rFonts w:ascii="Verdana" w:hAnsi="Verdana" w:cs="Verdana"/>
      <w:b/>
      <w:bCs/>
      <w:i/>
      <w:iCs/>
      <w:spacing w:val="7"/>
      <w:sz w:val="12"/>
      <w:szCs w:val="12"/>
      <w:shd w:val="clear" w:color="auto" w:fill="FFFFFF"/>
    </w:rPr>
  </w:style>
  <w:style w:type="character" w:customStyle="1" w:styleId="Tablecaption7">
    <w:name w:val="Table caption (7)_"/>
    <w:link w:val="Tablecaption70"/>
    <w:rsid w:val="003975CB"/>
    <w:rPr>
      <w:rFonts w:ascii="Microsoft Sans Serif" w:hAnsi="Microsoft Sans Serif" w:cs="Microsoft Sans Serif"/>
      <w:i/>
      <w:iCs/>
      <w:spacing w:val="30"/>
      <w:sz w:val="8"/>
      <w:szCs w:val="8"/>
      <w:shd w:val="clear" w:color="auto" w:fill="FFFFFF"/>
    </w:rPr>
  </w:style>
  <w:style w:type="character" w:customStyle="1" w:styleId="Bodytext27">
    <w:name w:val="Body text (27)_"/>
    <w:link w:val="Bodytext270"/>
    <w:rsid w:val="003975CB"/>
    <w:rPr>
      <w:b/>
      <w:bCs/>
      <w:i/>
      <w:iCs/>
      <w:spacing w:val="4"/>
      <w:sz w:val="23"/>
      <w:szCs w:val="23"/>
      <w:shd w:val="clear" w:color="auto" w:fill="FFFFFF"/>
    </w:rPr>
  </w:style>
  <w:style w:type="character" w:customStyle="1" w:styleId="Bodytext17Spacing0pt">
    <w:name w:val="Body text (17) + Spacing 0 pt"/>
    <w:rsid w:val="003975CB"/>
    <w:rPr>
      <w:rFonts w:ascii="Times New Roman" w:hAnsi="Times New Roman" w:cs="Times New Roman"/>
      <w:spacing w:val="4"/>
      <w:sz w:val="23"/>
      <w:szCs w:val="23"/>
      <w:shd w:val="clear" w:color="auto" w:fill="FFFFFF"/>
    </w:rPr>
  </w:style>
  <w:style w:type="character" w:customStyle="1" w:styleId="Bodytext17Spacing0pt1">
    <w:name w:val="Body text (17) + Spacing 0 pt1"/>
    <w:rsid w:val="003975CB"/>
    <w:rPr>
      <w:rFonts w:ascii="Times New Roman" w:hAnsi="Times New Roman" w:cs="Times New Roman"/>
      <w:spacing w:val="4"/>
      <w:sz w:val="23"/>
      <w:szCs w:val="23"/>
      <w:shd w:val="clear" w:color="auto" w:fill="FFFFFF"/>
    </w:rPr>
  </w:style>
  <w:style w:type="character" w:customStyle="1" w:styleId="Bodytext28">
    <w:name w:val="Body text (28)_"/>
    <w:link w:val="Bodytext280"/>
    <w:rsid w:val="003975CB"/>
    <w:rPr>
      <w:i/>
      <w:iCs/>
      <w:spacing w:val="3"/>
      <w:sz w:val="23"/>
      <w:szCs w:val="23"/>
      <w:shd w:val="clear" w:color="auto" w:fill="FFFFFF"/>
    </w:rPr>
  </w:style>
  <w:style w:type="character" w:customStyle="1" w:styleId="Bodytext29">
    <w:name w:val="Body text (29)_"/>
    <w:link w:val="Bodytext290"/>
    <w:rsid w:val="003975CB"/>
    <w:rPr>
      <w:i/>
      <w:iCs/>
      <w:spacing w:val="2"/>
      <w:sz w:val="22"/>
      <w:szCs w:val="22"/>
      <w:shd w:val="clear" w:color="auto" w:fill="FFFFFF"/>
    </w:rPr>
  </w:style>
  <w:style w:type="character" w:customStyle="1" w:styleId="Bodytext18Spacing0pt">
    <w:name w:val="Body text (18) + Spacing 0 pt"/>
    <w:rsid w:val="003975CB"/>
    <w:rPr>
      <w:rFonts w:ascii="Times New Roman" w:hAnsi="Times New Roman" w:cs="Times New Roman"/>
      <w:b/>
      <w:bCs/>
      <w:i/>
      <w:iCs/>
      <w:spacing w:val="2"/>
      <w:sz w:val="23"/>
      <w:szCs w:val="23"/>
      <w:shd w:val="clear" w:color="auto" w:fill="FFFFFF"/>
    </w:rPr>
  </w:style>
  <w:style w:type="character" w:customStyle="1" w:styleId="BodytextSpacing1pt">
    <w:name w:val="Body text + Spacing 1 pt"/>
    <w:rsid w:val="003975CB"/>
    <w:rPr>
      <w:rFonts w:ascii="Times New Roman" w:hAnsi="Times New Roman" w:cs="Times New Roman"/>
      <w:spacing w:val="31"/>
      <w:sz w:val="23"/>
      <w:szCs w:val="23"/>
      <w:shd w:val="clear" w:color="auto" w:fill="FFFFFF"/>
    </w:rPr>
  </w:style>
  <w:style w:type="character" w:customStyle="1" w:styleId="BodytextSpacing3pt">
    <w:name w:val="Body text + Spacing 3 pt"/>
    <w:rsid w:val="003975CB"/>
    <w:rPr>
      <w:rFonts w:ascii="Times New Roman" w:hAnsi="Times New Roman" w:cs="Times New Roman"/>
      <w:spacing w:val="72"/>
      <w:sz w:val="23"/>
      <w:szCs w:val="23"/>
      <w:shd w:val="clear" w:color="auto" w:fill="FFFFFF"/>
    </w:rPr>
  </w:style>
  <w:style w:type="character" w:customStyle="1" w:styleId="Tablecaption8">
    <w:name w:val="Table caption (8)_"/>
    <w:link w:val="Tablecaption81"/>
    <w:rsid w:val="003975CB"/>
    <w:rPr>
      <w:b/>
      <w:bCs/>
      <w:spacing w:val="6"/>
      <w:sz w:val="23"/>
      <w:szCs w:val="23"/>
      <w:shd w:val="clear" w:color="auto" w:fill="FFFFFF"/>
    </w:rPr>
  </w:style>
  <w:style w:type="character" w:customStyle="1" w:styleId="Tablecaption80">
    <w:name w:val="Table caption (8)"/>
    <w:rsid w:val="003975CB"/>
    <w:rPr>
      <w:b/>
      <w:bCs/>
      <w:spacing w:val="6"/>
      <w:sz w:val="23"/>
      <w:szCs w:val="23"/>
      <w:u w:val="single"/>
      <w:shd w:val="clear" w:color="auto" w:fill="FFFFFF"/>
    </w:rPr>
  </w:style>
  <w:style w:type="character" w:customStyle="1" w:styleId="BodytextSpacing0pt2">
    <w:name w:val="Body text + Spacing 0 pt2"/>
    <w:rsid w:val="003975CB"/>
    <w:rPr>
      <w:rFonts w:ascii="Times New Roman" w:hAnsi="Times New Roman" w:cs="Times New Roman"/>
      <w:spacing w:val="5"/>
      <w:sz w:val="23"/>
      <w:szCs w:val="23"/>
      <w:shd w:val="clear" w:color="auto" w:fill="FFFFFF"/>
    </w:rPr>
  </w:style>
  <w:style w:type="character" w:customStyle="1" w:styleId="Bodytext300">
    <w:name w:val="Body text (30)_"/>
    <w:link w:val="Bodytext301"/>
    <w:rsid w:val="003975CB"/>
    <w:rPr>
      <w:i/>
      <w:iCs/>
      <w:spacing w:val="-2"/>
      <w:sz w:val="27"/>
      <w:szCs w:val="27"/>
      <w:shd w:val="clear" w:color="auto" w:fill="FFFFFF"/>
    </w:rPr>
  </w:style>
  <w:style w:type="character" w:customStyle="1" w:styleId="Bodytext310">
    <w:name w:val="Body text (31)_"/>
    <w:link w:val="Bodytext311"/>
    <w:rsid w:val="003975CB"/>
    <w:rPr>
      <w:spacing w:val="8"/>
      <w:sz w:val="19"/>
      <w:szCs w:val="19"/>
      <w:shd w:val="clear" w:color="auto" w:fill="FFFFFF"/>
    </w:rPr>
  </w:style>
  <w:style w:type="character" w:customStyle="1" w:styleId="Bodytext32">
    <w:name w:val="Body text (32)_"/>
    <w:link w:val="Bodytext320"/>
    <w:rsid w:val="003975CB"/>
    <w:rPr>
      <w:shd w:val="clear" w:color="auto" w:fill="FFFFFF"/>
    </w:rPr>
  </w:style>
  <w:style w:type="character" w:customStyle="1" w:styleId="Bodytext3Spacing0pt">
    <w:name w:val="Body text (3) + Spacing 0 pt"/>
    <w:rsid w:val="003975CB"/>
    <w:rPr>
      <w:rFonts w:ascii="Times New Roman" w:hAnsi="Times New Roman" w:cs="Times New Roman"/>
      <w:i/>
      <w:iCs/>
      <w:spacing w:val="3"/>
      <w:sz w:val="23"/>
      <w:szCs w:val="23"/>
      <w:shd w:val="clear" w:color="auto" w:fill="FFFFFF"/>
    </w:rPr>
  </w:style>
  <w:style w:type="character" w:customStyle="1" w:styleId="BodytextSpacing0pt1">
    <w:name w:val="Body text + Spacing 0 pt1"/>
    <w:rsid w:val="003975CB"/>
    <w:rPr>
      <w:rFonts w:ascii="Times New Roman" w:hAnsi="Times New Roman" w:cs="Times New Roman"/>
      <w:spacing w:val="5"/>
      <w:sz w:val="23"/>
      <w:szCs w:val="23"/>
      <w:shd w:val="clear" w:color="auto" w:fill="FFFFFF"/>
    </w:rPr>
  </w:style>
  <w:style w:type="character" w:customStyle="1" w:styleId="Tablecaption9">
    <w:name w:val="Table caption (9)_"/>
    <w:link w:val="Tablecaption91"/>
    <w:rsid w:val="003975CB"/>
    <w:rPr>
      <w:b/>
      <w:bCs/>
      <w:spacing w:val="3"/>
      <w:sz w:val="22"/>
      <w:szCs w:val="22"/>
      <w:shd w:val="clear" w:color="auto" w:fill="FFFFFF"/>
    </w:rPr>
  </w:style>
  <w:style w:type="character" w:customStyle="1" w:styleId="Tablecaption90">
    <w:name w:val="Table caption (9)"/>
    <w:rsid w:val="003975CB"/>
    <w:rPr>
      <w:b/>
      <w:bCs/>
      <w:spacing w:val="3"/>
      <w:sz w:val="22"/>
      <w:szCs w:val="22"/>
      <w:u w:val="single"/>
      <w:shd w:val="clear" w:color="auto" w:fill="FFFFFF"/>
    </w:rPr>
  </w:style>
  <w:style w:type="character" w:customStyle="1" w:styleId="Tablecaption10">
    <w:name w:val="Table caption (10)_"/>
    <w:link w:val="Tablecaption100"/>
    <w:rsid w:val="003975CB"/>
    <w:rPr>
      <w:spacing w:val="4"/>
      <w:sz w:val="19"/>
      <w:szCs w:val="19"/>
      <w:shd w:val="clear" w:color="auto" w:fill="FFFFFF"/>
    </w:rPr>
  </w:style>
  <w:style w:type="character" w:customStyle="1" w:styleId="Bodytext33">
    <w:name w:val="Body text (33)_"/>
    <w:link w:val="Bodytext330"/>
    <w:rsid w:val="003975CB"/>
    <w:rPr>
      <w:i/>
      <w:iCs/>
      <w:spacing w:val="-13"/>
      <w:sz w:val="19"/>
      <w:szCs w:val="19"/>
      <w:shd w:val="clear" w:color="auto" w:fill="FFFFFF"/>
    </w:rPr>
  </w:style>
  <w:style w:type="character" w:customStyle="1" w:styleId="Bodytext34">
    <w:name w:val="Body text (34)_"/>
    <w:link w:val="Bodytext340"/>
    <w:rsid w:val="003975CB"/>
    <w:rPr>
      <w:b/>
      <w:bCs/>
      <w:spacing w:val="2"/>
      <w:sz w:val="17"/>
      <w:szCs w:val="17"/>
      <w:shd w:val="clear" w:color="auto" w:fill="FFFFFF"/>
    </w:rPr>
  </w:style>
  <w:style w:type="character" w:customStyle="1" w:styleId="Bodytext35">
    <w:name w:val="Body text (35)_"/>
    <w:link w:val="Bodytext350"/>
    <w:rsid w:val="003975CB"/>
    <w:rPr>
      <w:b/>
      <w:bCs/>
      <w:spacing w:val="4"/>
      <w:sz w:val="29"/>
      <w:szCs w:val="29"/>
      <w:shd w:val="clear" w:color="auto" w:fill="FFFFFF"/>
    </w:rPr>
  </w:style>
  <w:style w:type="character" w:customStyle="1" w:styleId="Bodytext36">
    <w:name w:val="Body text (36)_"/>
    <w:link w:val="Bodytext361"/>
    <w:rsid w:val="003975CB"/>
    <w:rPr>
      <w:b/>
      <w:bCs/>
      <w:spacing w:val="3"/>
      <w:sz w:val="21"/>
      <w:szCs w:val="21"/>
      <w:shd w:val="clear" w:color="auto" w:fill="FFFFFF"/>
    </w:rPr>
  </w:style>
  <w:style w:type="character" w:customStyle="1" w:styleId="Bodytext360">
    <w:name w:val="Body text (36)"/>
    <w:rsid w:val="003975CB"/>
    <w:rPr>
      <w:b/>
      <w:bCs/>
      <w:spacing w:val="3"/>
      <w:sz w:val="21"/>
      <w:szCs w:val="21"/>
      <w:u w:val="single"/>
      <w:shd w:val="clear" w:color="auto" w:fill="FFFFFF"/>
    </w:rPr>
  </w:style>
  <w:style w:type="character" w:customStyle="1" w:styleId="Bodytext223">
    <w:name w:val="Body text (2)2"/>
    <w:rsid w:val="003975CB"/>
    <w:rPr>
      <w:rFonts w:ascii="Times New Roman" w:hAnsi="Times New Roman" w:cs="Times New Roman"/>
      <w:b/>
      <w:bCs/>
      <w:spacing w:val="6"/>
      <w:sz w:val="23"/>
      <w:szCs w:val="23"/>
      <w:shd w:val="clear" w:color="auto" w:fill="FFFFFF"/>
    </w:rPr>
  </w:style>
  <w:style w:type="character" w:customStyle="1" w:styleId="Bodytext37">
    <w:name w:val="Body text (37)_"/>
    <w:link w:val="Bodytext370"/>
    <w:rsid w:val="003975CB"/>
    <w:rPr>
      <w:rFonts w:ascii="Verdana" w:hAnsi="Verdana" w:cs="Verdana"/>
      <w:b/>
      <w:bCs/>
      <w:spacing w:val="7"/>
      <w:sz w:val="10"/>
      <w:szCs w:val="10"/>
      <w:shd w:val="clear" w:color="auto" w:fill="FFFFFF"/>
    </w:rPr>
  </w:style>
  <w:style w:type="paragraph" w:customStyle="1" w:styleId="Bodytext312">
    <w:name w:val="Body text (3)1"/>
    <w:basedOn w:val="Normal"/>
    <w:rsid w:val="003975CB"/>
    <w:pPr>
      <w:widowControl w:val="0"/>
      <w:shd w:val="clear" w:color="auto" w:fill="FFFFFF"/>
      <w:spacing w:before="300" w:after="1140" w:line="240" w:lineRule="atLeast"/>
      <w:jc w:val="both"/>
    </w:pPr>
    <w:rPr>
      <w:rFonts w:eastAsia="Courier New"/>
      <w:i/>
      <w:iCs/>
      <w:spacing w:val="2"/>
      <w:sz w:val="23"/>
      <w:szCs w:val="23"/>
    </w:rPr>
  </w:style>
  <w:style w:type="paragraph" w:customStyle="1" w:styleId="Heading41">
    <w:name w:val="Heading #41"/>
    <w:basedOn w:val="Normal"/>
    <w:rsid w:val="003975CB"/>
    <w:pPr>
      <w:widowControl w:val="0"/>
      <w:shd w:val="clear" w:color="auto" w:fill="FFFFFF"/>
      <w:spacing w:before="480" w:after="600" w:line="240" w:lineRule="atLeast"/>
      <w:outlineLvl w:val="3"/>
    </w:pPr>
    <w:rPr>
      <w:rFonts w:eastAsia="Courier New"/>
      <w:b/>
      <w:bCs/>
      <w:spacing w:val="6"/>
      <w:sz w:val="23"/>
      <w:szCs w:val="23"/>
    </w:rPr>
  </w:style>
  <w:style w:type="paragraph" w:customStyle="1" w:styleId="Bodytext121">
    <w:name w:val="Body text (12)1"/>
    <w:basedOn w:val="Normal"/>
    <w:rsid w:val="003975CB"/>
    <w:pPr>
      <w:widowControl w:val="0"/>
      <w:shd w:val="clear" w:color="auto" w:fill="FFFFFF"/>
      <w:spacing w:before="180" w:after="180" w:line="240" w:lineRule="atLeast"/>
      <w:jc w:val="both"/>
    </w:pPr>
    <w:rPr>
      <w:rFonts w:eastAsia="Courier New"/>
      <w:b/>
      <w:bCs/>
      <w:i/>
      <w:iCs/>
      <w:spacing w:val="14"/>
      <w:sz w:val="20"/>
      <w:szCs w:val="20"/>
    </w:rPr>
  </w:style>
  <w:style w:type="paragraph" w:customStyle="1" w:styleId="Bodytext151">
    <w:name w:val="Body text (15)1"/>
    <w:basedOn w:val="Normal"/>
    <w:rsid w:val="003975CB"/>
    <w:pPr>
      <w:widowControl w:val="0"/>
      <w:shd w:val="clear" w:color="auto" w:fill="FFFFFF"/>
      <w:spacing w:line="254" w:lineRule="exact"/>
      <w:jc w:val="both"/>
    </w:pPr>
    <w:rPr>
      <w:rFonts w:eastAsia="Courier New"/>
      <w:b/>
      <w:bCs/>
      <w:spacing w:val="6"/>
      <w:sz w:val="19"/>
      <w:szCs w:val="19"/>
    </w:rPr>
  </w:style>
  <w:style w:type="paragraph" w:customStyle="1" w:styleId="Tablecaption21">
    <w:name w:val="Table caption (2)1"/>
    <w:basedOn w:val="Normal"/>
    <w:rsid w:val="003975CB"/>
    <w:pPr>
      <w:widowControl w:val="0"/>
      <w:shd w:val="clear" w:color="auto" w:fill="FFFFFF"/>
      <w:spacing w:line="240" w:lineRule="atLeast"/>
    </w:pPr>
    <w:rPr>
      <w:rFonts w:eastAsia="Courier New"/>
      <w:b/>
      <w:bCs/>
      <w:spacing w:val="6"/>
      <w:sz w:val="19"/>
      <w:szCs w:val="19"/>
    </w:rPr>
  </w:style>
  <w:style w:type="paragraph" w:customStyle="1" w:styleId="Tablecaption31">
    <w:name w:val="Table caption (3)1"/>
    <w:basedOn w:val="Normal"/>
    <w:rsid w:val="003975CB"/>
    <w:pPr>
      <w:widowControl w:val="0"/>
      <w:shd w:val="clear" w:color="auto" w:fill="FFFFFF"/>
      <w:spacing w:line="240" w:lineRule="atLeast"/>
    </w:pPr>
    <w:rPr>
      <w:rFonts w:eastAsia="Courier New"/>
      <w:b/>
      <w:bCs/>
      <w:i/>
      <w:iCs/>
      <w:spacing w:val="2"/>
      <w:sz w:val="14"/>
      <w:szCs w:val="14"/>
    </w:rPr>
  </w:style>
  <w:style w:type="paragraph" w:customStyle="1" w:styleId="Bodytext161">
    <w:name w:val="Body text (16)1"/>
    <w:basedOn w:val="Normal"/>
    <w:rsid w:val="003975CB"/>
    <w:pPr>
      <w:widowControl w:val="0"/>
      <w:shd w:val="clear" w:color="auto" w:fill="FFFFFF"/>
      <w:spacing w:before="540" w:line="240" w:lineRule="atLeast"/>
    </w:pPr>
    <w:rPr>
      <w:rFonts w:eastAsia="Courier New"/>
      <w:b/>
      <w:bCs/>
      <w:i/>
      <w:iCs/>
      <w:spacing w:val="2"/>
      <w:sz w:val="14"/>
      <w:szCs w:val="14"/>
    </w:rPr>
  </w:style>
  <w:style w:type="paragraph" w:customStyle="1" w:styleId="Bodytext1710">
    <w:name w:val="Body text (17)1"/>
    <w:basedOn w:val="Normal"/>
    <w:rsid w:val="003975CB"/>
    <w:pPr>
      <w:widowControl w:val="0"/>
      <w:shd w:val="clear" w:color="auto" w:fill="FFFFFF"/>
      <w:spacing w:line="331" w:lineRule="exact"/>
      <w:jc w:val="both"/>
    </w:pPr>
    <w:rPr>
      <w:rFonts w:eastAsia="Courier New"/>
      <w:spacing w:val="5"/>
      <w:sz w:val="23"/>
      <w:szCs w:val="23"/>
    </w:rPr>
  </w:style>
  <w:style w:type="paragraph" w:customStyle="1" w:styleId="Bodytext181">
    <w:name w:val="Body text (18)1"/>
    <w:basedOn w:val="Normal"/>
    <w:rsid w:val="003975CB"/>
    <w:pPr>
      <w:widowControl w:val="0"/>
      <w:shd w:val="clear" w:color="auto" w:fill="FFFFFF"/>
      <w:spacing w:line="298" w:lineRule="exact"/>
      <w:jc w:val="both"/>
    </w:pPr>
    <w:rPr>
      <w:rFonts w:eastAsia="Courier New"/>
      <w:i/>
      <w:iCs/>
      <w:spacing w:val="3"/>
      <w:sz w:val="23"/>
      <w:szCs w:val="23"/>
    </w:rPr>
  </w:style>
  <w:style w:type="paragraph" w:customStyle="1" w:styleId="Bodytext2210">
    <w:name w:val="Body text (22)1"/>
    <w:basedOn w:val="Normal"/>
    <w:rsid w:val="003975CB"/>
    <w:pPr>
      <w:widowControl w:val="0"/>
      <w:shd w:val="clear" w:color="auto" w:fill="FFFFFF"/>
      <w:spacing w:line="240" w:lineRule="atLeast"/>
    </w:pPr>
    <w:rPr>
      <w:rFonts w:ascii="Verdana" w:eastAsia="Courier New" w:hAnsi="Verdana" w:cs="Verdana"/>
      <w:spacing w:val="3"/>
      <w:sz w:val="12"/>
      <w:szCs w:val="12"/>
    </w:rPr>
  </w:style>
  <w:style w:type="paragraph" w:customStyle="1" w:styleId="Bodytext250">
    <w:name w:val="Body text (25)"/>
    <w:basedOn w:val="Normal"/>
    <w:link w:val="Bodytext25"/>
    <w:rsid w:val="003975CB"/>
    <w:pPr>
      <w:widowControl w:val="0"/>
      <w:shd w:val="clear" w:color="auto" w:fill="FFFFFF"/>
      <w:spacing w:line="197" w:lineRule="exact"/>
      <w:jc w:val="both"/>
    </w:pPr>
    <w:rPr>
      <w:rFonts w:ascii="Verdana" w:hAnsi="Verdana"/>
      <w:spacing w:val="1"/>
      <w:sz w:val="14"/>
      <w:szCs w:val="14"/>
      <w:lang w:val="x-none" w:eastAsia="x-none"/>
    </w:rPr>
  </w:style>
  <w:style w:type="paragraph" w:customStyle="1" w:styleId="Bodytext260">
    <w:name w:val="Body text (26)"/>
    <w:basedOn w:val="Normal"/>
    <w:link w:val="Bodytext26"/>
    <w:rsid w:val="003975CB"/>
    <w:pPr>
      <w:widowControl w:val="0"/>
      <w:shd w:val="clear" w:color="auto" w:fill="FFFFFF"/>
      <w:spacing w:line="197" w:lineRule="exact"/>
      <w:jc w:val="both"/>
    </w:pPr>
    <w:rPr>
      <w:rFonts w:ascii="Verdana" w:hAnsi="Verdana"/>
      <w:b/>
      <w:bCs/>
      <w:spacing w:val="3"/>
      <w:sz w:val="14"/>
      <w:szCs w:val="14"/>
      <w:lang w:val="x-none" w:eastAsia="x-none"/>
    </w:rPr>
  </w:style>
  <w:style w:type="paragraph" w:customStyle="1" w:styleId="Tablecaption50">
    <w:name w:val="Table caption (5)"/>
    <w:basedOn w:val="Normal"/>
    <w:link w:val="Tablecaption5"/>
    <w:rsid w:val="003975CB"/>
    <w:pPr>
      <w:widowControl w:val="0"/>
      <w:shd w:val="clear" w:color="auto" w:fill="FFFFFF"/>
      <w:spacing w:line="240" w:lineRule="atLeast"/>
    </w:pPr>
    <w:rPr>
      <w:spacing w:val="4"/>
      <w:sz w:val="23"/>
      <w:szCs w:val="23"/>
      <w:lang w:val="x-none" w:eastAsia="x-none"/>
    </w:rPr>
  </w:style>
  <w:style w:type="paragraph" w:customStyle="1" w:styleId="Tablecaption60">
    <w:name w:val="Table caption (6)"/>
    <w:basedOn w:val="Normal"/>
    <w:link w:val="Tablecaption6"/>
    <w:rsid w:val="003975CB"/>
    <w:pPr>
      <w:widowControl w:val="0"/>
      <w:shd w:val="clear" w:color="auto" w:fill="FFFFFF"/>
      <w:spacing w:line="240" w:lineRule="atLeast"/>
      <w:jc w:val="both"/>
    </w:pPr>
    <w:rPr>
      <w:rFonts w:ascii="Verdana" w:hAnsi="Verdana"/>
      <w:b/>
      <w:bCs/>
      <w:i/>
      <w:iCs/>
      <w:spacing w:val="7"/>
      <w:sz w:val="12"/>
      <w:szCs w:val="12"/>
      <w:lang w:val="x-none" w:eastAsia="x-none"/>
    </w:rPr>
  </w:style>
  <w:style w:type="paragraph" w:customStyle="1" w:styleId="Tablecaption70">
    <w:name w:val="Table caption (7)"/>
    <w:basedOn w:val="Normal"/>
    <w:link w:val="Tablecaption7"/>
    <w:rsid w:val="003975CB"/>
    <w:pPr>
      <w:widowControl w:val="0"/>
      <w:shd w:val="clear" w:color="auto" w:fill="FFFFFF"/>
      <w:spacing w:line="240" w:lineRule="atLeast"/>
      <w:jc w:val="both"/>
    </w:pPr>
    <w:rPr>
      <w:rFonts w:ascii="Microsoft Sans Serif" w:hAnsi="Microsoft Sans Serif"/>
      <w:i/>
      <w:iCs/>
      <w:spacing w:val="30"/>
      <w:sz w:val="8"/>
      <w:szCs w:val="8"/>
      <w:lang w:val="x-none" w:eastAsia="x-none"/>
    </w:rPr>
  </w:style>
  <w:style w:type="paragraph" w:customStyle="1" w:styleId="Bodytext270">
    <w:name w:val="Body text (27)"/>
    <w:basedOn w:val="Normal"/>
    <w:link w:val="Bodytext27"/>
    <w:rsid w:val="003975CB"/>
    <w:pPr>
      <w:widowControl w:val="0"/>
      <w:shd w:val="clear" w:color="auto" w:fill="FFFFFF"/>
      <w:spacing w:line="298" w:lineRule="exact"/>
      <w:jc w:val="both"/>
    </w:pPr>
    <w:rPr>
      <w:b/>
      <w:bCs/>
      <w:i/>
      <w:iCs/>
      <w:spacing w:val="4"/>
      <w:sz w:val="23"/>
      <w:szCs w:val="23"/>
      <w:lang w:val="x-none" w:eastAsia="x-none"/>
    </w:rPr>
  </w:style>
  <w:style w:type="paragraph" w:customStyle="1" w:styleId="Bodytext280">
    <w:name w:val="Body text (28)"/>
    <w:basedOn w:val="Normal"/>
    <w:link w:val="Bodytext28"/>
    <w:rsid w:val="003975CB"/>
    <w:pPr>
      <w:widowControl w:val="0"/>
      <w:shd w:val="clear" w:color="auto" w:fill="FFFFFF"/>
      <w:spacing w:before="540" w:after="60" w:line="240" w:lineRule="atLeast"/>
      <w:jc w:val="both"/>
    </w:pPr>
    <w:rPr>
      <w:i/>
      <w:iCs/>
      <w:spacing w:val="3"/>
      <w:sz w:val="23"/>
      <w:szCs w:val="23"/>
      <w:lang w:val="x-none" w:eastAsia="x-none"/>
    </w:rPr>
  </w:style>
  <w:style w:type="paragraph" w:customStyle="1" w:styleId="Bodytext290">
    <w:name w:val="Body text (29)"/>
    <w:basedOn w:val="Normal"/>
    <w:link w:val="Bodytext29"/>
    <w:rsid w:val="003975CB"/>
    <w:pPr>
      <w:widowControl w:val="0"/>
      <w:shd w:val="clear" w:color="auto" w:fill="FFFFFF"/>
      <w:spacing w:line="240" w:lineRule="atLeast"/>
      <w:jc w:val="both"/>
    </w:pPr>
    <w:rPr>
      <w:i/>
      <w:iCs/>
      <w:spacing w:val="2"/>
      <w:sz w:val="22"/>
      <w:szCs w:val="22"/>
      <w:lang w:val="x-none" w:eastAsia="x-none"/>
    </w:rPr>
  </w:style>
  <w:style w:type="paragraph" w:customStyle="1" w:styleId="Tablecaption81">
    <w:name w:val="Table caption (8)1"/>
    <w:basedOn w:val="Normal"/>
    <w:link w:val="Tablecaption8"/>
    <w:rsid w:val="003975CB"/>
    <w:pPr>
      <w:widowControl w:val="0"/>
      <w:shd w:val="clear" w:color="auto" w:fill="FFFFFF"/>
      <w:spacing w:line="240" w:lineRule="atLeast"/>
      <w:jc w:val="both"/>
    </w:pPr>
    <w:rPr>
      <w:b/>
      <w:bCs/>
      <w:spacing w:val="6"/>
      <w:sz w:val="23"/>
      <w:szCs w:val="23"/>
      <w:lang w:val="x-none" w:eastAsia="x-none"/>
    </w:rPr>
  </w:style>
  <w:style w:type="paragraph" w:customStyle="1" w:styleId="Bodytext301">
    <w:name w:val="Body text (30)"/>
    <w:basedOn w:val="Normal"/>
    <w:link w:val="Bodytext300"/>
    <w:rsid w:val="003975CB"/>
    <w:pPr>
      <w:widowControl w:val="0"/>
      <w:shd w:val="clear" w:color="auto" w:fill="FFFFFF"/>
      <w:spacing w:line="240" w:lineRule="atLeast"/>
      <w:jc w:val="both"/>
    </w:pPr>
    <w:rPr>
      <w:i/>
      <w:iCs/>
      <w:spacing w:val="-2"/>
      <w:sz w:val="27"/>
      <w:szCs w:val="27"/>
      <w:lang w:val="x-none" w:eastAsia="x-none"/>
    </w:rPr>
  </w:style>
  <w:style w:type="paragraph" w:customStyle="1" w:styleId="Bodytext311">
    <w:name w:val="Body text (31)"/>
    <w:basedOn w:val="Normal"/>
    <w:link w:val="Bodytext310"/>
    <w:rsid w:val="003975CB"/>
    <w:pPr>
      <w:widowControl w:val="0"/>
      <w:shd w:val="clear" w:color="auto" w:fill="FFFFFF"/>
      <w:spacing w:line="197" w:lineRule="exact"/>
      <w:jc w:val="both"/>
    </w:pPr>
    <w:rPr>
      <w:spacing w:val="8"/>
      <w:sz w:val="19"/>
      <w:szCs w:val="19"/>
      <w:lang w:val="x-none" w:eastAsia="x-none"/>
    </w:rPr>
  </w:style>
  <w:style w:type="paragraph" w:customStyle="1" w:styleId="Bodytext320">
    <w:name w:val="Body text (32)"/>
    <w:basedOn w:val="Normal"/>
    <w:link w:val="Bodytext32"/>
    <w:rsid w:val="003975CB"/>
    <w:pPr>
      <w:widowControl w:val="0"/>
      <w:shd w:val="clear" w:color="auto" w:fill="FFFFFF"/>
      <w:spacing w:after="60" w:line="240" w:lineRule="atLeast"/>
      <w:jc w:val="both"/>
    </w:pPr>
    <w:rPr>
      <w:sz w:val="20"/>
      <w:szCs w:val="20"/>
      <w:lang w:val="x-none" w:eastAsia="x-none"/>
    </w:rPr>
  </w:style>
  <w:style w:type="paragraph" w:customStyle="1" w:styleId="Tablecaption91">
    <w:name w:val="Table caption (9)1"/>
    <w:basedOn w:val="Normal"/>
    <w:link w:val="Tablecaption9"/>
    <w:rsid w:val="003975CB"/>
    <w:pPr>
      <w:widowControl w:val="0"/>
      <w:shd w:val="clear" w:color="auto" w:fill="FFFFFF"/>
      <w:spacing w:line="322" w:lineRule="exact"/>
      <w:jc w:val="both"/>
    </w:pPr>
    <w:rPr>
      <w:b/>
      <w:bCs/>
      <w:spacing w:val="3"/>
      <w:sz w:val="22"/>
      <w:szCs w:val="22"/>
      <w:lang w:val="x-none" w:eastAsia="x-none"/>
    </w:rPr>
  </w:style>
  <w:style w:type="paragraph" w:customStyle="1" w:styleId="Tablecaption100">
    <w:name w:val="Table caption (10)"/>
    <w:basedOn w:val="Normal"/>
    <w:link w:val="Tablecaption10"/>
    <w:rsid w:val="003975CB"/>
    <w:pPr>
      <w:widowControl w:val="0"/>
      <w:shd w:val="clear" w:color="auto" w:fill="FFFFFF"/>
      <w:spacing w:line="322" w:lineRule="exact"/>
      <w:jc w:val="both"/>
    </w:pPr>
    <w:rPr>
      <w:spacing w:val="4"/>
      <w:sz w:val="19"/>
      <w:szCs w:val="19"/>
      <w:lang w:val="x-none" w:eastAsia="x-none"/>
    </w:rPr>
  </w:style>
  <w:style w:type="paragraph" w:customStyle="1" w:styleId="Bodytext330">
    <w:name w:val="Body text (33)"/>
    <w:basedOn w:val="Normal"/>
    <w:link w:val="Bodytext33"/>
    <w:rsid w:val="003975CB"/>
    <w:pPr>
      <w:widowControl w:val="0"/>
      <w:shd w:val="clear" w:color="auto" w:fill="FFFFFF"/>
      <w:spacing w:before="60" w:after="60" w:line="240" w:lineRule="atLeast"/>
      <w:jc w:val="both"/>
    </w:pPr>
    <w:rPr>
      <w:i/>
      <w:iCs/>
      <w:spacing w:val="-13"/>
      <w:sz w:val="19"/>
      <w:szCs w:val="19"/>
      <w:lang w:val="x-none" w:eastAsia="x-none"/>
    </w:rPr>
  </w:style>
  <w:style w:type="paragraph" w:customStyle="1" w:styleId="Bodytext340">
    <w:name w:val="Body text (34)"/>
    <w:basedOn w:val="Normal"/>
    <w:link w:val="Bodytext34"/>
    <w:rsid w:val="003975CB"/>
    <w:pPr>
      <w:widowControl w:val="0"/>
      <w:shd w:val="clear" w:color="auto" w:fill="FFFFFF"/>
      <w:spacing w:before="60" w:line="278" w:lineRule="exact"/>
      <w:jc w:val="both"/>
    </w:pPr>
    <w:rPr>
      <w:b/>
      <w:bCs/>
      <w:spacing w:val="2"/>
      <w:sz w:val="17"/>
      <w:szCs w:val="17"/>
      <w:lang w:val="x-none" w:eastAsia="x-none"/>
    </w:rPr>
  </w:style>
  <w:style w:type="paragraph" w:customStyle="1" w:styleId="Bodytext350">
    <w:name w:val="Body text (35)"/>
    <w:basedOn w:val="Normal"/>
    <w:link w:val="Bodytext35"/>
    <w:rsid w:val="003975CB"/>
    <w:pPr>
      <w:widowControl w:val="0"/>
      <w:shd w:val="clear" w:color="auto" w:fill="FFFFFF"/>
      <w:spacing w:before="300" w:after="180" w:line="240" w:lineRule="atLeast"/>
      <w:jc w:val="center"/>
    </w:pPr>
    <w:rPr>
      <w:b/>
      <w:bCs/>
      <w:spacing w:val="4"/>
      <w:sz w:val="29"/>
      <w:szCs w:val="29"/>
      <w:lang w:val="x-none" w:eastAsia="x-none"/>
    </w:rPr>
  </w:style>
  <w:style w:type="paragraph" w:customStyle="1" w:styleId="Bodytext361">
    <w:name w:val="Body text (36)1"/>
    <w:basedOn w:val="Normal"/>
    <w:link w:val="Bodytext36"/>
    <w:rsid w:val="003975CB"/>
    <w:pPr>
      <w:widowControl w:val="0"/>
      <w:shd w:val="clear" w:color="auto" w:fill="FFFFFF"/>
      <w:spacing w:after="300" w:line="283" w:lineRule="exact"/>
      <w:jc w:val="both"/>
    </w:pPr>
    <w:rPr>
      <w:b/>
      <w:bCs/>
      <w:spacing w:val="3"/>
      <w:sz w:val="21"/>
      <w:szCs w:val="21"/>
      <w:lang w:val="x-none" w:eastAsia="x-none"/>
    </w:rPr>
  </w:style>
  <w:style w:type="paragraph" w:customStyle="1" w:styleId="Bodytext370">
    <w:name w:val="Body text (37)"/>
    <w:basedOn w:val="Normal"/>
    <w:link w:val="Bodytext37"/>
    <w:rsid w:val="003975CB"/>
    <w:pPr>
      <w:widowControl w:val="0"/>
      <w:shd w:val="clear" w:color="auto" w:fill="FFFFFF"/>
      <w:spacing w:after="600" w:line="240" w:lineRule="atLeast"/>
      <w:jc w:val="both"/>
    </w:pPr>
    <w:rPr>
      <w:rFonts w:ascii="Verdana" w:hAnsi="Verdana"/>
      <w:b/>
      <w:bCs/>
      <w:spacing w:val="7"/>
      <w:sz w:val="10"/>
      <w:szCs w:val="10"/>
      <w:lang w:val="x-none" w:eastAsia="x-none"/>
    </w:rPr>
  </w:style>
  <w:style w:type="table" w:customStyle="1" w:styleId="TableGrid5">
    <w:name w:val="Table Grid5"/>
    <w:basedOn w:val="TableNormal"/>
    <w:next w:val="TableGrid"/>
    <w:rsid w:val="003975CB"/>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5840"/>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semiHidden/>
    <w:unhideWhenUsed/>
    <w:rsid w:val="00FF36FA"/>
  </w:style>
  <w:style w:type="character" w:customStyle="1" w:styleId="Bodytext6NotBold">
    <w:name w:val="Body text (6) + Not Bold"/>
    <w:aliases w:val="Italic23,Spacing 0 pt98"/>
    <w:rsid w:val="00FF36FA"/>
    <w:rPr>
      <w:spacing w:val="-12"/>
      <w:sz w:val="19"/>
      <w:szCs w:val="19"/>
      <w:shd w:val="clear" w:color="auto" w:fill="FFFFFF"/>
    </w:rPr>
  </w:style>
  <w:style w:type="character" w:customStyle="1" w:styleId="Heading2NotItalic">
    <w:name w:val="Heading #2 + Not Italic"/>
    <w:aliases w:val="Spacing 0 pt94"/>
    <w:rsid w:val="00FF36FA"/>
    <w:rPr>
      <w:i/>
      <w:iCs/>
      <w:spacing w:val="-14"/>
      <w:sz w:val="30"/>
      <w:szCs w:val="30"/>
      <w:shd w:val="clear" w:color="auto" w:fill="FFFFFF"/>
    </w:rPr>
  </w:style>
  <w:style w:type="character" w:customStyle="1" w:styleId="Bodytext8NotItalic">
    <w:name w:val="Body text (8) + Not Italic"/>
    <w:aliases w:val="Spacing 0 pt93"/>
    <w:rsid w:val="00FF36FA"/>
    <w:rPr>
      <w:spacing w:val="-4"/>
      <w:shd w:val="clear" w:color="auto" w:fill="FFFFFF"/>
    </w:rPr>
  </w:style>
  <w:style w:type="character" w:customStyle="1" w:styleId="Bodytext5NotItalic">
    <w:name w:val="Body text (5) + Not Italic"/>
    <w:aliases w:val="Spacing 0 pt92"/>
    <w:rsid w:val="00FF36FA"/>
    <w:rPr>
      <w:rFonts w:ascii="Times New Roman" w:hAnsi="Times New Roman" w:cs="Times New Roman"/>
      <w:i/>
      <w:iCs/>
      <w:spacing w:val="-2"/>
      <w:sz w:val="19"/>
      <w:szCs w:val="19"/>
      <w:shd w:val="clear" w:color="auto" w:fill="FFFFFF"/>
    </w:rPr>
  </w:style>
  <w:style w:type="character" w:customStyle="1" w:styleId="TOC2Char">
    <w:name w:val="TOC 2 Char"/>
    <w:link w:val="TOC2"/>
    <w:rsid w:val="00FF36FA"/>
    <w:rPr>
      <w:b/>
      <w:bCs/>
      <w:sz w:val="19"/>
      <w:szCs w:val="19"/>
      <w:shd w:val="clear" w:color="auto" w:fill="FFFFFF"/>
    </w:rPr>
  </w:style>
  <w:style w:type="character" w:customStyle="1" w:styleId="TOC3Char">
    <w:name w:val="TOC 3 Char"/>
    <w:link w:val="TOC3"/>
    <w:rsid w:val="00FF36FA"/>
    <w:rPr>
      <w:sz w:val="19"/>
      <w:szCs w:val="19"/>
      <w:shd w:val="clear" w:color="auto" w:fill="FFFFFF"/>
    </w:rPr>
  </w:style>
  <w:style w:type="character" w:customStyle="1" w:styleId="Tableofcontents3">
    <w:name w:val="Table of contents (3)_"/>
    <w:link w:val="Tableofcontents30"/>
    <w:rsid w:val="00FF36FA"/>
    <w:rPr>
      <w:spacing w:val="-2"/>
      <w:sz w:val="23"/>
      <w:szCs w:val="23"/>
      <w:shd w:val="clear" w:color="auto" w:fill="FFFFFF"/>
    </w:rPr>
  </w:style>
  <w:style w:type="character" w:customStyle="1" w:styleId="Tableofcontents2CordiaUPC">
    <w:name w:val="Table of contents (2) + CordiaUPC"/>
    <w:aliases w:val="23.5 pt"/>
    <w:rsid w:val="00FF36FA"/>
    <w:rPr>
      <w:rFonts w:ascii="CordiaUPC" w:hAnsi="CordiaUPC" w:cs="CordiaUPC"/>
      <w:b/>
      <w:bCs/>
      <w:noProof/>
      <w:sz w:val="47"/>
      <w:szCs w:val="47"/>
      <w:shd w:val="clear" w:color="auto" w:fill="FFFFFF"/>
    </w:rPr>
  </w:style>
  <w:style w:type="character" w:customStyle="1" w:styleId="Tableofcontents2CordiaUPC1">
    <w:name w:val="Table of contents (2) + CordiaUPC1"/>
    <w:aliases w:val="23.5 pt1,Scale 66%"/>
    <w:rsid w:val="00FF36FA"/>
    <w:rPr>
      <w:rFonts w:ascii="CordiaUPC" w:hAnsi="CordiaUPC" w:cs="CordiaUPC"/>
      <w:b/>
      <w:bCs/>
      <w:noProof/>
      <w:w w:val="66"/>
      <w:sz w:val="47"/>
      <w:szCs w:val="47"/>
      <w:shd w:val="clear" w:color="auto" w:fill="FFFFFF"/>
    </w:rPr>
  </w:style>
  <w:style w:type="character" w:customStyle="1" w:styleId="Bodytext9115pt">
    <w:name w:val="Body text (9) + 11.5 pt"/>
    <w:aliases w:val="Spacing 0 pt91"/>
    <w:rsid w:val="00FF36FA"/>
    <w:rPr>
      <w:rFonts w:ascii="Times New Roman" w:hAnsi="Times New Roman" w:cs="Times New Roman"/>
      <w:b/>
      <w:bCs/>
      <w:spacing w:val="1"/>
      <w:sz w:val="23"/>
      <w:szCs w:val="23"/>
      <w:shd w:val="clear" w:color="auto" w:fill="FFFFFF"/>
    </w:rPr>
  </w:style>
  <w:style w:type="character" w:customStyle="1" w:styleId="Bodytext8NotItalic2">
    <w:name w:val="Body text (8) + Not Italic2"/>
    <w:aliases w:val="Spacing 0 pt90"/>
    <w:rsid w:val="00FF36FA"/>
    <w:rPr>
      <w:spacing w:val="-4"/>
      <w:shd w:val="clear" w:color="auto" w:fill="FFFFFF"/>
    </w:rPr>
  </w:style>
  <w:style w:type="character" w:customStyle="1" w:styleId="FootnoteNotItalic">
    <w:name w:val="Footnote + Not Italic"/>
    <w:aliases w:val="Spacing 0 pt89"/>
    <w:rsid w:val="00FF36FA"/>
    <w:rPr>
      <w:rFonts w:ascii="Times New Roman" w:hAnsi="Times New Roman" w:cs="Times New Roman"/>
      <w:i/>
      <w:iCs/>
      <w:spacing w:val="0"/>
      <w:sz w:val="17"/>
      <w:szCs w:val="17"/>
      <w:shd w:val="clear" w:color="auto" w:fill="FFFFFF"/>
    </w:rPr>
  </w:style>
  <w:style w:type="character" w:customStyle="1" w:styleId="Heading32NotItalic">
    <w:name w:val="Heading #3 (2) + Not Italic"/>
    <w:aliases w:val="Spacing 0 pt88"/>
    <w:rsid w:val="00FF36FA"/>
    <w:rPr>
      <w:rFonts w:ascii="Times New Roman" w:hAnsi="Times New Roman" w:cs="Times New Roman"/>
      <w:b/>
      <w:bCs/>
      <w:i/>
      <w:iCs/>
      <w:spacing w:val="-2"/>
      <w:sz w:val="23"/>
      <w:szCs w:val="23"/>
      <w:shd w:val="clear" w:color="auto" w:fill="FFFFFF"/>
    </w:rPr>
  </w:style>
  <w:style w:type="character" w:customStyle="1" w:styleId="Bodytext135pt">
    <w:name w:val="Body text + 13.5 pt"/>
    <w:aliases w:val="Bold22,Spacing 0 pt87"/>
    <w:rsid w:val="00FF36FA"/>
    <w:rPr>
      <w:spacing w:val="-6"/>
      <w:sz w:val="27"/>
      <w:szCs w:val="27"/>
      <w:shd w:val="clear" w:color="auto" w:fill="FFFFFF"/>
    </w:rPr>
  </w:style>
  <w:style w:type="character" w:customStyle="1" w:styleId="BodytextItalic6">
    <w:name w:val="Body text + Italic6"/>
    <w:aliases w:val="Spacing 0 pt85"/>
    <w:rsid w:val="00FF36FA"/>
    <w:rPr>
      <w:spacing w:val="-6"/>
      <w:sz w:val="27"/>
      <w:szCs w:val="27"/>
      <w:shd w:val="clear" w:color="auto" w:fill="FFFFFF"/>
    </w:rPr>
  </w:style>
  <w:style w:type="character" w:customStyle="1" w:styleId="BodytextCordiaUPC">
    <w:name w:val="Body text + CordiaUPC"/>
    <w:aliases w:val="9 pt,Spacing 0 pt82,25.5 pt,Body text (7) + Candara"/>
    <w:rsid w:val="00FF36FA"/>
    <w:rPr>
      <w:spacing w:val="-6"/>
      <w:sz w:val="27"/>
      <w:szCs w:val="27"/>
      <w:shd w:val="clear" w:color="auto" w:fill="FFFFFF"/>
    </w:rPr>
  </w:style>
  <w:style w:type="character" w:customStyle="1" w:styleId="Heading3Italic">
    <w:name w:val="Heading #3 + Italic"/>
    <w:aliases w:val="Spacing 0 pt81"/>
    <w:rsid w:val="00FF36FA"/>
    <w:rPr>
      <w:b/>
      <w:bCs/>
      <w:spacing w:val="-5"/>
      <w:sz w:val="27"/>
      <w:szCs w:val="27"/>
      <w:shd w:val="clear" w:color="auto" w:fill="FFFFFF"/>
    </w:rPr>
  </w:style>
  <w:style w:type="character" w:customStyle="1" w:styleId="Bodytext4115pt1">
    <w:name w:val="Body text (4) + 11.5 pt1"/>
    <w:aliases w:val="Spacing 0 pt80"/>
    <w:rsid w:val="00FF36FA"/>
    <w:rPr>
      <w:i/>
      <w:iCs/>
      <w:spacing w:val="-8"/>
      <w:sz w:val="27"/>
      <w:szCs w:val="27"/>
      <w:shd w:val="clear" w:color="auto" w:fill="FFFFFF"/>
    </w:rPr>
  </w:style>
  <w:style w:type="character" w:customStyle="1" w:styleId="Bodytext6155pt">
    <w:name w:val="Body text (6) + 15.5 pt"/>
    <w:aliases w:val="Spacing 0 pt78"/>
    <w:rsid w:val="00FF36FA"/>
    <w:rPr>
      <w:spacing w:val="-12"/>
      <w:sz w:val="19"/>
      <w:szCs w:val="19"/>
      <w:shd w:val="clear" w:color="auto" w:fill="FFFFFF"/>
    </w:rPr>
  </w:style>
  <w:style w:type="character" w:customStyle="1" w:styleId="Bodytext6NotBold4">
    <w:name w:val="Body text (6) + Not Bold4"/>
    <w:aliases w:val="Spacing 0 pt77"/>
    <w:rsid w:val="00FF36FA"/>
    <w:rPr>
      <w:spacing w:val="-12"/>
      <w:sz w:val="19"/>
      <w:szCs w:val="19"/>
      <w:shd w:val="clear" w:color="auto" w:fill="FFFFFF"/>
    </w:rPr>
  </w:style>
  <w:style w:type="character" w:customStyle="1" w:styleId="Bodytext6NotBold3">
    <w:name w:val="Body text (6) + Not Bold3"/>
    <w:aliases w:val="Italic21,Spacing 0 pt76"/>
    <w:rsid w:val="00FF36FA"/>
    <w:rPr>
      <w:spacing w:val="-12"/>
      <w:sz w:val="19"/>
      <w:szCs w:val="19"/>
      <w:shd w:val="clear" w:color="auto" w:fill="FFFFFF"/>
    </w:rPr>
  </w:style>
  <w:style w:type="character" w:customStyle="1" w:styleId="BodytextItalic5">
    <w:name w:val="Body text + Italic5"/>
    <w:aliases w:val="Spacing 0 pt75"/>
    <w:rsid w:val="00FF36FA"/>
    <w:rPr>
      <w:spacing w:val="-6"/>
      <w:sz w:val="27"/>
      <w:szCs w:val="27"/>
      <w:shd w:val="clear" w:color="auto" w:fill="FFFFFF"/>
    </w:rPr>
  </w:style>
  <w:style w:type="character" w:customStyle="1" w:styleId="BodytextBold2">
    <w:name w:val="Body text + Bold2"/>
    <w:aliases w:val="Spacing 0 pt74"/>
    <w:rsid w:val="00FF36FA"/>
    <w:rPr>
      <w:spacing w:val="-6"/>
      <w:sz w:val="27"/>
      <w:szCs w:val="27"/>
      <w:shd w:val="clear" w:color="auto" w:fill="FFFFFF"/>
    </w:rPr>
  </w:style>
  <w:style w:type="character" w:customStyle="1" w:styleId="BodytextCordiaUPC1">
    <w:name w:val="Body text + CordiaUPC1"/>
    <w:aliases w:val="14 pt,Bold20,Spacing 0 pt72,Header or footer + 9 pt"/>
    <w:rsid w:val="00FF36FA"/>
    <w:rPr>
      <w:spacing w:val="-6"/>
      <w:sz w:val="27"/>
      <w:szCs w:val="27"/>
      <w:shd w:val="clear" w:color="auto" w:fill="FFFFFF"/>
    </w:rPr>
  </w:style>
  <w:style w:type="character" w:customStyle="1" w:styleId="Bodytext11NotItalic">
    <w:name w:val="Body text (11) + Not Italic"/>
    <w:aliases w:val="Spacing 0 pt70,Body text (2) + 13.5 pt,Body text (6) + 10.5 pt"/>
    <w:rsid w:val="00FF36FA"/>
    <w:rPr>
      <w:rFonts w:ascii="Times New Roman" w:hAnsi="Times New Roman" w:cs="Times New Roman"/>
      <w:i/>
      <w:iCs/>
      <w:spacing w:val="-2"/>
      <w:sz w:val="23"/>
      <w:szCs w:val="23"/>
      <w:shd w:val="clear" w:color="auto" w:fill="FFFFFF"/>
    </w:rPr>
  </w:style>
  <w:style w:type="character" w:customStyle="1" w:styleId="Bodytext12115pt">
    <w:name w:val="Body text (12) + 11.5 pt"/>
    <w:aliases w:val="Bold19,Spacing 0 pt69"/>
    <w:rsid w:val="00FF36FA"/>
    <w:rPr>
      <w:rFonts w:ascii="Times New Roman" w:hAnsi="Times New Roman" w:cs="Times New Roman"/>
      <w:b/>
      <w:bCs/>
      <w:spacing w:val="1"/>
      <w:sz w:val="23"/>
      <w:szCs w:val="23"/>
      <w:shd w:val="clear" w:color="auto" w:fill="FFFFFF"/>
    </w:rPr>
  </w:style>
  <w:style w:type="character" w:customStyle="1" w:styleId="Bodytext15NotItalic">
    <w:name w:val="Body text (15) + Not Italic"/>
    <w:aliases w:val="Spacing 0 pt68,Heading #11 + Italic"/>
    <w:rsid w:val="00FF36FA"/>
    <w:rPr>
      <w:rFonts w:ascii="Times New Roman" w:hAnsi="Times New Roman" w:cs="Times New Roman"/>
      <w:b/>
      <w:bCs/>
      <w:i/>
      <w:iCs/>
      <w:spacing w:val="-2"/>
      <w:w w:val="120"/>
      <w:sz w:val="33"/>
      <w:szCs w:val="33"/>
      <w:shd w:val="clear" w:color="auto" w:fill="FFFFFF"/>
    </w:rPr>
  </w:style>
  <w:style w:type="character" w:customStyle="1" w:styleId="TOC6Char">
    <w:name w:val="TOC 6 Char"/>
    <w:link w:val="TOC6"/>
    <w:rsid w:val="00FF36FA"/>
    <w:rPr>
      <w:b/>
      <w:bCs/>
      <w:sz w:val="19"/>
      <w:szCs w:val="19"/>
      <w:shd w:val="clear" w:color="auto" w:fill="FFFFFF"/>
    </w:rPr>
  </w:style>
  <w:style w:type="character" w:customStyle="1" w:styleId="Tableofcontents5">
    <w:name w:val="Table of contents (5)_"/>
    <w:link w:val="Tableofcontents50"/>
    <w:rsid w:val="00FF36FA"/>
    <w:rPr>
      <w:spacing w:val="-2"/>
      <w:shd w:val="clear" w:color="auto" w:fill="FFFFFF"/>
    </w:rPr>
  </w:style>
  <w:style w:type="character" w:customStyle="1" w:styleId="Tableofcontents6">
    <w:name w:val="Table of contents (6)_"/>
    <w:link w:val="Tableofcontents60"/>
    <w:rsid w:val="00FF36FA"/>
    <w:rPr>
      <w:b/>
      <w:bCs/>
      <w:spacing w:val="-2"/>
      <w:shd w:val="clear" w:color="auto" w:fill="FFFFFF"/>
    </w:rPr>
  </w:style>
  <w:style w:type="character" w:customStyle="1" w:styleId="Tableofcontents7">
    <w:name w:val="Table of contents (7)_"/>
    <w:link w:val="Tableofcontents70"/>
    <w:rsid w:val="00FF36FA"/>
    <w:rPr>
      <w:i/>
      <w:iCs/>
      <w:spacing w:val="-2"/>
      <w:sz w:val="19"/>
      <w:szCs w:val="19"/>
      <w:shd w:val="clear" w:color="auto" w:fill="FFFFFF"/>
    </w:rPr>
  </w:style>
  <w:style w:type="character" w:customStyle="1" w:styleId="HeaderorfooterSpacing0pt">
    <w:name w:val="Header or footer + Spacing 0 pt"/>
    <w:rsid w:val="00FF36FA"/>
    <w:rPr>
      <w:rFonts w:ascii="Times New Roman" w:hAnsi="Times New Roman" w:cs="Times New Roman"/>
      <w:spacing w:val="-3"/>
      <w:sz w:val="23"/>
      <w:szCs w:val="23"/>
      <w:shd w:val="clear" w:color="auto" w:fill="FFFFFF"/>
    </w:rPr>
  </w:style>
  <w:style w:type="character" w:customStyle="1" w:styleId="Bodytext83">
    <w:name w:val="Body text (8)3"/>
    <w:rsid w:val="00FF36FA"/>
    <w:rPr>
      <w:spacing w:val="-4"/>
      <w:shd w:val="clear" w:color="auto" w:fill="FFFFFF"/>
    </w:rPr>
  </w:style>
  <w:style w:type="character" w:customStyle="1" w:styleId="TablecaptionSpacing0pt">
    <w:name w:val="Table caption + Spacing 0 pt"/>
    <w:rsid w:val="00FF36FA"/>
    <w:rPr>
      <w:rFonts w:ascii="Times New Roman" w:hAnsi="Times New Roman" w:cs="Times New Roman"/>
      <w:spacing w:val="-2"/>
      <w:sz w:val="23"/>
      <w:szCs w:val="23"/>
      <w:shd w:val="clear" w:color="auto" w:fill="FFFFFF"/>
    </w:rPr>
  </w:style>
  <w:style w:type="character" w:customStyle="1" w:styleId="FootnoteSpacing0pt">
    <w:name w:val="Footnote + Spacing 0 pt"/>
    <w:rsid w:val="00FF36FA"/>
    <w:rPr>
      <w:rFonts w:ascii="Times New Roman" w:hAnsi="Times New Roman" w:cs="Times New Roman"/>
      <w:i/>
      <w:iCs/>
      <w:spacing w:val="-4"/>
      <w:sz w:val="17"/>
      <w:szCs w:val="17"/>
      <w:shd w:val="clear" w:color="auto" w:fill="FFFFFF"/>
    </w:rPr>
  </w:style>
  <w:style w:type="character" w:customStyle="1" w:styleId="HeaderorfooterSpacing0pt3">
    <w:name w:val="Header or footer + Spacing 0 pt3"/>
    <w:rsid w:val="00FF36FA"/>
    <w:rPr>
      <w:rFonts w:ascii="Times New Roman" w:hAnsi="Times New Roman" w:cs="Times New Roman"/>
      <w:spacing w:val="-3"/>
      <w:sz w:val="23"/>
      <w:szCs w:val="23"/>
      <w:u w:val="single"/>
      <w:shd w:val="clear" w:color="auto" w:fill="FFFFFF"/>
    </w:rPr>
  </w:style>
  <w:style w:type="character" w:customStyle="1" w:styleId="Bodytext12Spacing0pt">
    <w:name w:val="Body text (12) + Spacing 0 pt"/>
    <w:rsid w:val="00FF36FA"/>
    <w:rPr>
      <w:rFonts w:ascii="Times New Roman" w:hAnsi="Times New Roman" w:cs="Times New Roman"/>
      <w:spacing w:val="-3"/>
      <w:sz w:val="25"/>
      <w:szCs w:val="25"/>
      <w:shd w:val="clear" w:color="auto" w:fill="FFFFFF"/>
    </w:rPr>
  </w:style>
  <w:style w:type="character" w:customStyle="1" w:styleId="Headerorfooter2Spacing0pt">
    <w:name w:val="Header or footer (2) + Spacing 0 pt"/>
    <w:rsid w:val="00FF36FA"/>
    <w:rPr>
      <w:noProof/>
      <w:sz w:val="27"/>
      <w:szCs w:val="27"/>
      <w:shd w:val="clear" w:color="auto" w:fill="FFFFFF"/>
    </w:rPr>
  </w:style>
  <w:style w:type="character" w:customStyle="1" w:styleId="Footnote2">
    <w:name w:val="Footnote (2)_"/>
    <w:link w:val="Footnote20"/>
    <w:rsid w:val="00FF36FA"/>
    <w:rPr>
      <w:b/>
      <w:bCs/>
      <w:spacing w:val="-2"/>
      <w:sz w:val="15"/>
      <w:szCs w:val="15"/>
      <w:shd w:val="clear" w:color="auto" w:fill="FFFFFF"/>
    </w:rPr>
  </w:style>
  <w:style w:type="character" w:customStyle="1" w:styleId="Bodytext82">
    <w:name w:val="Body text (8)2"/>
    <w:rsid w:val="00FF36FA"/>
    <w:rPr>
      <w:spacing w:val="-4"/>
      <w:shd w:val="clear" w:color="auto" w:fill="FFFFFF"/>
    </w:rPr>
  </w:style>
  <w:style w:type="character" w:customStyle="1" w:styleId="TablecaptionSpacing0pt1">
    <w:name w:val="Table caption + Spacing 0 pt1"/>
    <w:rsid w:val="00FF36FA"/>
    <w:rPr>
      <w:rFonts w:ascii="Times New Roman" w:hAnsi="Times New Roman" w:cs="Times New Roman"/>
      <w:spacing w:val="-2"/>
      <w:sz w:val="23"/>
      <w:szCs w:val="23"/>
      <w:u w:val="single"/>
      <w:shd w:val="clear" w:color="auto" w:fill="FFFFFF"/>
    </w:rPr>
  </w:style>
  <w:style w:type="character" w:customStyle="1" w:styleId="Bodytext95pt7">
    <w:name w:val="Body text + 9.5 pt7"/>
    <w:aliases w:val="Italic19"/>
    <w:rsid w:val="00FF36FA"/>
    <w:rPr>
      <w:spacing w:val="-6"/>
      <w:sz w:val="27"/>
      <w:szCs w:val="27"/>
      <w:shd w:val="clear" w:color="auto" w:fill="FFFFFF"/>
    </w:rPr>
  </w:style>
  <w:style w:type="character" w:customStyle="1" w:styleId="FootnoteSpacing0pt1">
    <w:name w:val="Footnote + Spacing 0 pt1"/>
    <w:rsid w:val="00FF36FA"/>
    <w:rPr>
      <w:rFonts w:ascii="Times New Roman" w:hAnsi="Times New Roman" w:cs="Times New Roman"/>
      <w:i/>
      <w:iCs/>
      <w:spacing w:val="-4"/>
      <w:sz w:val="17"/>
      <w:szCs w:val="17"/>
      <w:shd w:val="clear" w:color="auto" w:fill="FFFFFF"/>
    </w:rPr>
  </w:style>
  <w:style w:type="character" w:customStyle="1" w:styleId="Bodytext20TimesNewRoman">
    <w:name w:val="Body text (20) + Times New Roman"/>
    <w:aliases w:val="12.5 pt"/>
    <w:rsid w:val="00FF36FA"/>
    <w:rPr>
      <w:rFonts w:ascii="Times New Roman" w:hAnsi="Times New Roman" w:cs="Times New Roman"/>
      <w:b/>
      <w:bCs/>
      <w:noProof/>
      <w:spacing w:val="-13"/>
      <w:sz w:val="25"/>
      <w:szCs w:val="25"/>
      <w:shd w:val="clear" w:color="auto" w:fill="FFFFFF"/>
    </w:rPr>
  </w:style>
  <w:style w:type="character" w:customStyle="1" w:styleId="Heading33">
    <w:name w:val="Heading #3 (3)_"/>
    <w:link w:val="Heading330"/>
    <w:rsid w:val="00FF36FA"/>
    <w:rPr>
      <w:b/>
      <w:bCs/>
      <w:spacing w:val="-4"/>
      <w:sz w:val="27"/>
      <w:szCs w:val="27"/>
      <w:shd w:val="clear" w:color="auto" w:fill="FFFFFF"/>
    </w:rPr>
  </w:style>
  <w:style w:type="character" w:customStyle="1" w:styleId="Footnote3">
    <w:name w:val="Footnote (3)_"/>
    <w:link w:val="Footnote30"/>
    <w:rsid w:val="00FF36FA"/>
    <w:rPr>
      <w:sz w:val="23"/>
      <w:szCs w:val="23"/>
      <w:shd w:val="clear" w:color="auto" w:fill="FFFFFF"/>
    </w:rPr>
  </w:style>
  <w:style w:type="character" w:customStyle="1" w:styleId="Footnote4">
    <w:name w:val="Footnote (4)_"/>
    <w:link w:val="Footnote40"/>
    <w:rsid w:val="00FF36FA"/>
    <w:rPr>
      <w:i/>
      <w:iCs/>
      <w:spacing w:val="-4"/>
      <w:sz w:val="23"/>
      <w:szCs w:val="23"/>
      <w:shd w:val="clear" w:color="auto" w:fill="FFFFFF"/>
    </w:rPr>
  </w:style>
  <w:style w:type="character" w:customStyle="1" w:styleId="Bodytext4Spacing0pt">
    <w:name w:val="Body text (4) + Spacing 0 pt"/>
    <w:rsid w:val="00FF36FA"/>
    <w:rPr>
      <w:i/>
      <w:iCs/>
      <w:spacing w:val="-8"/>
      <w:sz w:val="27"/>
      <w:szCs w:val="27"/>
      <w:shd w:val="clear" w:color="auto" w:fill="FFFFFF"/>
    </w:rPr>
  </w:style>
  <w:style w:type="character" w:customStyle="1" w:styleId="Headerorfooter2Spacing0pt1">
    <w:name w:val="Header or footer (2) + Spacing 0 pt1"/>
    <w:rsid w:val="00FF36FA"/>
    <w:rPr>
      <w:noProof/>
      <w:sz w:val="27"/>
      <w:szCs w:val="27"/>
      <w:shd w:val="clear" w:color="auto" w:fill="FFFFFF"/>
    </w:rPr>
  </w:style>
  <w:style w:type="character" w:customStyle="1" w:styleId="Tablecaption2Spacing0pt">
    <w:name w:val="Table caption (2) + Spacing 0 pt"/>
    <w:rsid w:val="00FF36FA"/>
    <w:rPr>
      <w:spacing w:val="-4"/>
      <w:sz w:val="25"/>
      <w:szCs w:val="25"/>
      <w:shd w:val="clear" w:color="auto" w:fill="FFFFFF"/>
    </w:rPr>
  </w:style>
  <w:style w:type="character" w:customStyle="1" w:styleId="Tablecaption2Spacing0pt1">
    <w:name w:val="Table caption (2) + Spacing 0 pt1"/>
    <w:rsid w:val="00FF36FA"/>
    <w:rPr>
      <w:spacing w:val="-4"/>
      <w:sz w:val="25"/>
      <w:szCs w:val="25"/>
      <w:shd w:val="clear" w:color="auto" w:fill="FFFFFF"/>
    </w:rPr>
  </w:style>
  <w:style w:type="character" w:customStyle="1" w:styleId="Footnote5">
    <w:name w:val="Footnote (5)_"/>
    <w:link w:val="Footnote50"/>
    <w:rsid w:val="00FF36FA"/>
    <w:rPr>
      <w:i/>
      <w:iCs/>
      <w:spacing w:val="-4"/>
      <w:sz w:val="17"/>
      <w:szCs w:val="17"/>
      <w:shd w:val="clear" w:color="auto" w:fill="FFFFFF"/>
    </w:rPr>
  </w:style>
  <w:style w:type="character" w:customStyle="1" w:styleId="Footnote6">
    <w:name w:val="Footnote (6)_"/>
    <w:link w:val="Footnote60"/>
    <w:rsid w:val="00FF36FA"/>
    <w:rPr>
      <w:rFonts w:ascii="CordiaUPC" w:hAnsi="CordiaUPC" w:cs="CordiaUPC"/>
      <w:noProof/>
      <w:sz w:val="13"/>
      <w:szCs w:val="13"/>
      <w:shd w:val="clear" w:color="auto" w:fill="FFFFFF"/>
    </w:rPr>
  </w:style>
  <w:style w:type="character" w:customStyle="1" w:styleId="HeaderorfooterSpacing0pt2">
    <w:name w:val="Header or footer + Spacing 0 pt2"/>
    <w:rsid w:val="00FF36FA"/>
    <w:rPr>
      <w:rFonts w:ascii="Times New Roman" w:hAnsi="Times New Roman" w:cs="Times New Roman"/>
      <w:spacing w:val="1"/>
      <w:sz w:val="23"/>
      <w:szCs w:val="23"/>
      <w:shd w:val="clear" w:color="auto" w:fill="FFFFFF"/>
    </w:rPr>
  </w:style>
  <w:style w:type="character" w:customStyle="1" w:styleId="Bodytext8Spacing0pt">
    <w:name w:val="Body text (8) + Spacing 0 pt"/>
    <w:rsid w:val="00FF36FA"/>
    <w:rPr>
      <w:spacing w:val="-4"/>
      <w:shd w:val="clear" w:color="auto" w:fill="FFFFFF"/>
    </w:rPr>
  </w:style>
  <w:style w:type="character" w:customStyle="1" w:styleId="Bodytext8Spacing0pt1">
    <w:name w:val="Body text (8) + Spacing 0 pt1"/>
    <w:rsid w:val="00FF36FA"/>
    <w:rPr>
      <w:spacing w:val="-4"/>
      <w:shd w:val="clear" w:color="auto" w:fill="FFFFFF"/>
    </w:rPr>
  </w:style>
  <w:style w:type="character" w:customStyle="1" w:styleId="Bodytext885pt">
    <w:name w:val="Body text (8) + 8.5 pt"/>
    <w:rsid w:val="00FF36FA"/>
    <w:rPr>
      <w:spacing w:val="-4"/>
      <w:shd w:val="clear" w:color="auto" w:fill="FFFFFF"/>
    </w:rPr>
  </w:style>
  <w:style w:type="character" w:customStyle="1" w:styleId="Bodytext15Spacing0pt">
    <w:name w:val="Body text (15) + Spacing 0 pt"/>
    <w:rsid w:val="00FF36FA"/>
    <w:rPr>
      <w:rFonts w:ascii="Times New Roman" w:hAnsi="Times New Roman" w:cs="Times New Roman"/>
      <w:b/>
      <w:bCs/>
      <w:i/>
      <w:iCs/>
      <w:spacing w:val="-7"/>
      <w:w w:val="120"/>
      <w:sz w:val="33"/>
      <w:szCs w:val="33"/>
      <w:shd w:val="clear" w:color="auto" w:fill="FFFFFF"/>
    </w:rPr>
  </w:style>
  <w:style w:type="character" w:customStyle="1" w:styleId="Headerorfooter23">
    <w:name w:val="Header or footer (2)3"/>
    <w:rsid w:val="00FF36FA"/>
    <w:rPr>
      <w:noProof/>
      <w:sz w:val="27"/>
      <w:szCs w:val="27"/>
      <w:shd w:val="clear" w:color="auto" w:fill="FFFFFF"/>
    </w:rPr>
  </w:style>
  <w:style w:type="character" w:customStyle="1" w:styleId="Tableofcontents2Spacing0pt">
    <w:name w:val="Table of contents (2) + Spacing 0 pt"/>
    <w:rsid w:val="00FF36FA"/>
    <w:rPr>
      <w:b/>
      <w:bCs/>
      <w:spacing w:val="1"/>
      <w:sz w:val="19"/>
      <w:szCs w:val="19"/>
      <w:shd w:val="clear" w:color="auto" w:fill="FFFFFF"/>
    </w:rPr>
  </w:style>
  <w:style w:type="character" w:customStyle="1" w:styleId="Tableofcontents10pt">
    <w:name w:val="Table of contents + 10 pt"/>
    <w:rsid w:val="00FF36FA"/>
    <w:rPr>
      <w:sz w:val="20"/>
      <w:szCs w:val="20"/>
      <w:shd w:val="clear" w:color="auto" w:fill="FFFFFF"/>
    </w:rPr>
  </w:style>
  <w:style w:type="character" w:customStyle="1" w:styleId="Heading6">
    <w:name w:val="Heading #6_"/>
    <w:link w:val="Heading60"/>
    <w:rsid w:val="00FF36FA"/>
    <w:rPr>
      <w:b/>
      <w:bCs/>
      <w:sz w:val="23"/>
      <w:szCs w:val="23"/>
      <w:shd w:val="clear" w:color="auto" w:fill="FFFFFF"/>
    </w:rPr>
  </w:style>
  <w:style w:type="character" w:customStyle="1" w:styleId="Heading62">
    <w:name w:val="Heading #6 (2)_"/>
    <w:link w:val="Heading620"/>
    <w:rsid w:val="00FF36FA"/>
    <w:rPr>
      <w:sz w:val="23"/>
      <w:szCs w:val="23"/>
      <w:shd w:val="clear" w:color="auto" w:fill="FFFFFF"/>
    </w:rPr>
  </w:style>
  <w:style w:type="character" w:customStyle="1" w:styleId="Heading5">
    <w:name w:val="Heading #5_"/>
    <w:link w:val="Heading50"/>
    <w:rsid w:val="00FF36FA"/>
    <w:rPr>
      <w:sz w:val="23"/>
      <w:szCs w:val="23"/>
      <w:shd w:val="clear" w:color="auto" w:fill="FFFFFF"/>
    </w:rPr>
  </w:style>
  <w:style w:type="character" w:customStyle="1" w:styleId="Headerorfooter3Spacing0pt">
    <w:name w:val="Header or footer (3) + Spacing 0 pt"/>
    <w:rsid w:val="00FF36FA"/>
    <w:rPr>
      <w:rFonts w:ascii="Times New Roman" w:hAnsi="Times New Roman" w:cs="Times New Roman"/>
      <w:b/>
      <w:bCs/>
      <w:i/>
      <w:iCs/>
      <w:noProof/>
      <w:spacing w:val="0"/>
      <w:sz w:val="22"/>
      <w:szCs w:val="22"/>
      <w:shd w:val="clear" w:color="auto" w:fill="FFFFFF"/>
    </w:rPr>
  </w:style>
  <w:style w:type="character" w:customStyle="1" w:styleId="HeaderorfooterSpacing0pt1">
    <w:name w:val="Header or footer + Spacing 0 pt1"/>
    <w:rsid w:val="00FF36FA"/>
    <w:rPr>
      <w:rFonts w:ascii="Times New Roman" w:hAnsi="Times New Roman" w:cs="Times New Roman"/>
      <w:spacing w:val="1"/>
      <w:sz w:val="23"/>
      <w:szCs w:val="23"/>
      <w:u w:val="single"/>
      <w:shd w:val="clear" w:color="auto" w:fill="FFFFFF"/>
    </w:rPr>
  </w:style>
  <w:style w:type="character" w:customStyle="1" w:styleId="Headerorfooter7">
    <w:name w:val="Header or footer (7)_"/>
    <w:link w:val="Headerorfooter70"/>
    <w:rsid w:val="00FF36FA"/>
    <w:rPr>
      <w:rFonts w:ascii="Consolas" w:hAnsi="Consolas" w:cs="Consolas"/>
      <w:spacing w:val="21"/>
      <w:sz w:val="17"/>
      <w:szCs w:val="17"/>
      <w:shd w:val="clear" w:color="auto" w:fill="FFFFFF"/>
    </w:rPr>
  </w:style>
  <w:style w:type="character" w:customStyle="1" w:styleId="Headerorfooter8">
    <w:name w:val="Header or footer (8)_"/>
    <w:link w:val="Headerorfooter80"/>
    <w:rsid w:val="00FF36FA"/>
    <w:rPr>
      <w:rFonts w:ascii="CordiaUPC" w:hAnsi="CordiaUPC" w:cs="CordiaUPC"/>
      <w:spacing w:val="22"/>
      <w:sz w:val="26"/>
      <w:szCs w:val="26"/>
      <w:shd w:val="clear" w:color="auto" w:fill="FFFFFF"/>
    </w:rPr>
  </w:style>
  <w:style w:type="character" w:customStyle="1" w:styleId="Bodytext6Spacing0pt1">
    <w:name w:val="Body text (6) + Spacing 0 pt1"/>
    <w:rsid w:val="00FF36FA"/>
    <w:rPr>
      <w:spacing w:val="-12"/>
      <w:sz w:val="19"/>
      <w:szCs w:val="19"/>
      <w:shd w:val="clear" w:color="auto" w:fill="FFFFFF"/>
    </w:rPr>
  </w:style>
  <w:style w:type="character" w:customStyle="1" w:styleId="Bodytext7Spacing0pt">
    <w:name w:val="Body text (7) + Spacing 0 pt"/>
    <w:rsid w:val="00FF36FA"/>
    <w:rPr>
      <w:rFonts w:ascii="Times New Roman" w:hAnsi="Times New Roman" w:cs="Times New Roman"/>
      <w:b/>
      <w:bCs/>
      <w:i/>
      <w:iCs/>
      <w:spacing w:val="-2"/>
      <w:sz w:val="18"/>
      <w:szCs w:val="18"/>
      <w:u w:val="single"/>
      <w:shd w:val="clear" w:color="auto" w:fill="FFFFFF"/>
    </w:rPr>
  </w:style>
  <w:style w:type="character" w:customStyle="1" w:styleId="Headerorfooter22">
    <w:name w:val="Header or footer (2)2"/>
    <w:rsid w:val="00FF36FA"/>
    <w:rPr>
      <w:noProof/>
      <w:sz w:val="27"/>
      <w:szCs w:val="27"/>
      <w:shd w:val="clear" w:color="auto" w:fill="FFFFFF"/>
    </w:rPr>
  </w:style>
  <w:style w:type="character" w:customStyle="1" w:styleId="Footnote7">
    <w:name w:val="Footnote (7)_"/>
    <w:link w:val="Footnote70"/>
    <w:rsid w:val="00FF36FA"/>
    <w:rPr>
      <w:sz w:val="16"/>
      <w:szCs w:val="16"/>
      <w:shd w:val="clear" w:color="auto" w:fill="FFFFFF"/>
    </w:rPr>
  </w:style>
  <w:style w:type="character" w:customStyle="1" w:styleId="Headerorfooter5Spacing0pt">
    <w:name w:val="Header or footer (5) + Spacing 0 pt"/>
    <w:rsid w:val="00FF36FA"/>
    <w:rPr>
      <w:rFonts w:ascii="Consolas" w:hAnsi="Consolas" w:cs="Consolas"/>
      <w:b/>
      <w:bCs/>
      <w:i/>
      <w:iCs/>
      <w:noProof/>
      <w:spacing w:val="8"/>
      <w:sz w:val="9"/>
      <w:szCs w:val="9"/>
      <w:shd w:val="clear" w:color="auto" w:fill="FFFFFF"/>
    </w:rPr>
  </w:style>
  <w:style w:type="character" w:customStyle="1" w:styleId="Headerorfooter9">
    <w:name w:val="Header or footer (9)_"/>
    <w:link w:val="Headerorfooter90"/>
    <w:rsid w:val="00FF36FA"/>
    <w:rPr>
      <w:i/>
      <w:iCs/>
      <w:sz w:val="22"/>
      <w:szCs w:val="22"/>
      <w:shd w:val="clear" w:color="auto" w:fill="FFFFFF"/>
    </w:rPr>
  </w:style>
  <w:style w:type="paragraph" w:customStyle="1" w:styleId="Bodytext410">
    <w:name w:val="Body text (4)1"/>
    <w:basedOn w:val="Normal"/>
    <w:rsid w:val="00FF36FA"/>
    <w:pPr>
      <w:widowControl w:val="0"/>
      <w:shd w:val="clear" w:color="auto" w:fill="FFFFFF"/>
      <w:spacing w:before="60" w:after="120" w:line="240" w:lineRule="atLeast"/>
      <w:jc w:val="both"/>
    </w:pPr>
    <w:rPr>
      <w:rFonts w:eastAsia="Courier New"/>
      <w:sz w:val="19"/>
      <w:szCs w:val="19"/>
    </w:rPr>
  </w:style>
  <w:style w:type="paragraph" w:customStyle="1" w:styleId="Bodytext51">
    <w:name w:val="Body text (5)1"/>
    <w:basedOn w:val="Normal"/>
    <w:rsid w:val="00FF36FA"/>
    <w:pPr>
      <w:widowControl w:val="0"/>
      <w:shd w:val="clear" w:color="auto" w:fill="FFFFFF"/>
      <w:spacing w:before="120" w:after="900" w:line="240" w:lineRule="atLeast"/>
      <w:ind w:hanging="800"/>
      <w:jc w:val="right"/>
    </w:pPr>
    <w:rPr>
      <w:rFonts w:eastAsia="Courier New"/>
      <w:i/>
      <w:iCs/>
      <w:spacing w:val="-2"/>
      <w:sz w:val="19"/>
      <w:szCs w:val="19"/>
    </w:rPr>
  </w:style>
  <w:style w:type="paragraph" w:customStyle="1" w:styleId="Headerorfooter21">
    <w:name w:val="Header or footer (2)1"/>
    <w:basedOn w:val="Normal"/>
    <w:rsid w:val="00FF36FA"/>
    <w:pPr>
      <w:widowControl w:val="0"/>
      <w:shd w:val="clear" w:color="auto" w:fill="FFFFFF"/>
      <w:spacing w:line="240" w:lineRule="atLeast"/>
    </w:pPr>
    <w:rPr>
      <w:rFonts w:eastAsia="Courier New"/>
      <w:b/>
      <w:bCs/>
      <w:sz w:val="23"/>
      <w:szCs w:val="23"/>
    </w:rPr>
  </w:style>
  <w:style w:type="paragraph" w:customStyle="1" w:styleId="Bodytext81">
    <w:name w:val="Body text (8)1"/>
    <w:basedOn w:val="Normal"/>
    <w:rsid w:val="00FF36FA"/>
    <w:pPr>
      <w:widowControl w:val="0"/>
      <w:shd w:val="clear" w:color="auto" w:fill="FFFFFF"/>
      <w:spacing w:before="180" w:line="266" w:lineRule="exact"/>
      <w:ind w:hanging="960"/>
      <w:jc w:val="center"/>
    </w:pPr>
    <w:rPr>
      <w:rFonts w:eastAsia="Courier New"/>
      <w:i/>
      <w:iCs/>
      <w:spacing w:val="-4"/>
      <w:sz w:val="23"/>
      <w:szCs w:val="23"/>
    </w:rPr>
  </w:style>
  <w:style w:type="paragraph" w:styleId="TOC2">
    <w:name w:val="toc 2"/>
    <w:basedOn w:val="Normal"/>
    <w:next w:val="Normal"/>
    <w:link w:val="TOC2Char"/>
    <w:autoRedefine/>
    <w:rsid w:val="00FF36FA"/>
    <w:pPr>
      <w:widowControl w:val="0"/>
      <w:shd w:val="clear" w:color="auto" w:fill="FFFFFF"/>
      <w:spacing w:before="300" w:line="244" w:lineRule="exact"/>
      <w:jc w:val="both"/>
    </w:pPr>
    <w:rPr>
      <w:b/>
      <w:bCs/>
      <w:sz w:val="19"/>
      <w:szCs w:val="19"/>
      <w:lang w:val="x-none" w:eastAsia="x-none"/>
    </w:rPr>
  </w:style>
  <w:style w:type="paragraph" w:styleId="TOC3">
    <w:name w:val="toc 3"/>
    <w:basedOn w:val="Normal"/>
    <w:next w:val="Normal"/>
    <w:link w:val="TOC3Char"/>
    <w:autoRedefine/>
    <w:rsid w:val="00FF36FA"/>
    <w:pPr>
      <w:widowControl w:val="0"/>
      <w:shd w:val="clear" w:color="auto" w:fill="FFFFFF"/>
      <w:spacing w:line="244" w:lineRule="exact"/>
      <w:jc w:val="both"/>
    </w:pPr>
    <w:rPr>
      <w:sz w:val="19"/>
      <w:szCs w:val="19"/>
      <w:lang w:val="x-none" w:eastAsia="x-none"/>
    </w:rPr>
  </w:style>
  <w:style w:type="paragraph" w:customStyle="1" w:styleId="Tableofcontents30">
    <w:name w:val="Table of contents (3)"/>
    <w:basedOn w:val="Normal"/>
    <w:link w:val="Tableofcontents3"/>
    <w:rsid w:val="00FF36FA"/>
    <w:pPr>
      <w:widowControl w:val="0"/>
      <w:shd w:val="clear" w:color="auto" w:fill="FFFFFF"/>
      <w:spacing w:line="244" w:lineRule="exact"/>
      <w:jc w:val="both"/>
    </w:pPr>
    <w:rPr>
      <w:spacing w:val="-2"/>
      <w:sz w:val="23"/>
      <w:szCs w:val="23"/>
      <w:lang w:val="x-none" w:eastAsia="x-none"/>
    </w:rPr>
  </w:style>
  <w:style w:type="paragraph" w:customStyle="1" w:styleId="Tablecaption1">
    <w:name w:val="Table caption1"/>
    <w:basedOn w:val="Normal"/>
    <w:rsid w:val="00FF36FA"/>
    <w:pPr>
      <w:widowControl w:val="0"/>
      <w:shd w:val="clear" w:color="auto" w:fill="FFFFFF"/>
      <w:spacing w:line="311" w:lineRule="exact"/>
      <w:jc w:val="both"/>
    </w:pPr>
    <w:rPr>
      <w:rFonts w:eastAsia="Courier New"/>
      <w:spacing w:val="-2"/>
      <w:sz w:val="23"/>
      <w:szCs w:val="23"/>
    </w:rPr>
  </w:style>
  <w:style w:type="paragraph" w:styleId="TOC6">
    <w:name w:val="toc 6"/>
    <w:basedOn w:val="Normal"/>
    <w:next w:val="Normal"/>
    <w:link w:val="TOC6Char"/>
    <w:autoRedefine/>
    <w:rsid w:val="00FF36FA"/>
    <w:pPr>
      <w:widowControl w:val="0"/>
      <w:shd w:val="clear" w:color="auto" w:fill="FFFFFF"/>
      <w:spacing w:before="420" w:line="238" w:lineRule="exact"/>
      <w:jc w:val="both"/>
    </w:pPr>
    <w:rPr>
      <w:b/>
      <w:bCs/>
      <w:sz w:val="19"/>
      <w:szCs w:val="19"/>
      <w:lang w:val="x-none" w:eastAsia="x-none"/>
    </w:rPr>
  </w:style>
  <w:style w:type="paragraph" w:customStyle="1" w:styleId="Tableofcontents50">
    <w:name w:val="Table of contents (5)"/>
    <w:basedOn w:val="Normal"/>
    <w:link w:val="Tableofcontents5"/>
    <w:rsid w:val="00FF36FA"/>
    <w:pPr>
      <w:widowControl w:val="0"/>
      <w:shd w:val="clear" w:color="auto" w:fill="FFFFFF"/>
      <w:spacing w:line="238" w:lineRule="exact"/>
      <w:jc w:val="both"/>
    </w:pPr>
    <w:rPr>
      <w:spacing w:val="-2"/>
      <w:sz w:val="20"/>
      <w:szCs w:val="20"/>
      <w:lang w:val="x-none" w:eastAsia="x-none"/>
    </w:rPr>
  </w:style>
  <w:style w:type="paragraph" w:customStyle="1" w:styleId="Tableofcontents60">
    <w:name w:val="Table of contents (6)"/>
    <w:basedOn w:val="Normal"/>
    <w:link w:val="Tableofcontents6"/>
    <w:rsid w:val="00FF36FA"/>
    <w:pPr>
      <w:widowControl w:val="0"/>
      <w:shd w:val="clear" w:color="auto" w:fill="FFFFFF"/>
      <w:spacing w:line="238" w:lineRule="exact"/>
      <w:jc w:val="both"/>
    </w:pPr>
    <w:rPr>
      <w:b/>
      <w:bCs/>
      <w:spacing w:val="-2"/>
      <w:sz w:val="20"/>
      <w:szCs w:val="20"/>
      <w:lang w:val="x-none" w:eastAsia="x-none"/>
    </w:rPr>
  </w:style>
  <w:style w:type="paragraph" w:customStyle="1" w:styleId="Tableofcontents70">
    <w:name w:val="Table of contents (7)"/>
    <w:basedOn w:val="Normal"/>
    <w:link w:val="Tableofcontents7"/>
    <w:rsid w:val="00FF36FA"/>
    <w:pPr>
      <w:widowControl w:val="0"/>
      <w:shd w:val="clear" w:color="auto" w:fill="FFFFFF"/>
      <w:spacing w:line="238" w:lineRule="exact"/>
      <w:jc w:val="both"/>
    </w:pPr>
    <w:rPr>
      <w:i/>
      <w:iCs/>
      <w:spacing w:val="-2"/>
      <w:sz w:val="19"/>
      <w:szCs w:val="19"/>
      <w:lang w:val="x-none" w:eastAsia="x-none"/>
    </w:rPr>
  </w:style>
  <w:style w:type="paragraph" w:customStyle="1" w:styleId="Footnote20">
    <w:name w:val="Footnote (2)"/>
    <w:basedOn w:val="Normal"/>
    <w:link w:val="Footnote2"/>
    <w:rsid w:val="00FF36FA"/>
    <w:pPr>
      <w:widowControl w:val="0"/>
      <w:shd w:val="clear" w:color="auto" w:fill="FFFFFF"/>
      <w:spacing w:line="193" w:lineRule="exact"/>
      <w:jc w:val="both"/>
    </w:pPr>
    <w:rPr>
      <w:b/>
      <w:bCs/>
      <w:spacing w:val="-2"/>
      <w:sz w:val="15"/>
      <w:szCs w:val="15"/>
      <w:lang w:val="x-none" w:eastAsia="x-none"/>
    </w:rPr>
  </w:style>
  <w:style w:type="paragraph" w:customStyle="1" w:styleId="Heading330">
    <w:name w:val="Heading #3 (3)"/>
    <w:basedOn w:val="Normal"/>
    <w:link w:val="Heading33"/>
    <w:rsid w:val="00FF36FA"/>
    <w:pPr>
      <w:widowControl w:val="0"/>
      <w:shd w:val="clear" w:color="auto" w:fill="FFFFFF"/>
      <w:spacing w:after="300" w:line="240" w:lineRule="atLeast"/>
      <w:jc w:val="center"/>
      <w:outlineLvl w:val="2"/>
    </w:pPr>
    <w:rPr>
      <w:b/>
      <w:bCs/>
      <w:spacing w:val="-4"/>
      <w:sz w:val="27"/>
      <w:szCs w:val="27"/>
      <w:lang w:val="x-none" w:eastAsia="x-none"/>
    </w:rPr>
  </w:style>
  <w:style w:type="paragraph" w:customStyle="1" w:styleId="Footnote30">
    <w:name w:val="Footnote (3)"/>
    <w:basedOn w:val="Normal"/>
    <w:link w:val="Footnote3"/>
    <w:rsid w:val="00FF36FA"/>
    <w:pPr>
      <w:widowControl w:val="0"/>
      <w:shd w:val="clear" w:color="auto" w:fill="FFFFFF"/>
      <w:spacing w:after="120" w:line="240" w:lineRule="atLeast"/>
    </w:pPr>
    <w:rPr>
      <w:sz w:val="23"/>
      <w:szCs w:val="23"/>
      <w:lang w:val="x-none" w:eastAsia="x-none"/>
    </w:rPr>
  </w:style>
  <w:style w:type="paragraph" w:customStyle="1" w:styleId="Footnote40">
    <w:name w:val="Footnote (4)"/>
    <w:basedOn w:val="Normal"/>
    <w:link w:val="Footnote4"/>
    <w:rsid w:val="00FF36FA"/>
    <w:pPr>
      <w:widowControl w:val="0"/>
      <w:shd w:val="clear" w:color="auto" w:fill="FFFFFF"/>
      <w:spacing w:before="120" w:line="240" w:lineRule="atLeast"/>
    </w:pPr>
    <w:rPr>
      <w:i/>
      <w:iCs/>
      <w:spacing w:val="-4"/>
      <w:sz w:val="23"/>
      <w:szCs w:val="23"/>
      <w:lang w:val="x-none" w:eastAsia="x-none"/>
    </w:rPr>
  </w:style>
  <w:style w:type="paragraph" w:customStyle="1" w:styleId="Footnote50">
    <w:name w:val="Footnote (5)"/>
    <w:basedOn w:val="Normal"/>
    <w:link w:val="Footnote5"/>
    <w:rsid w:val="00FF36FA"/>
    <w:pPr>
      <w:widowControl w:val="0"/>
      <w:shd w:val="clear" w:color="auto" w:fill="FFFFFF"/>
      <w:spacing w:line="240" w:lineRule="atLeast"/>
    </w:pPr>
    <w:rPr>
      <w:i/>
      <w:iCs/>
      <w:spacing w:val="-4"/>
      <w:sz w:val="17"/>
      <w:szCs w:val="17"/>
      <w:lang w:val="x-none" w:eastAsia="x-none"/>
    </w:rPr>
  </w:style>
  <w:style w:type="paragraph" w:customStyle="1" w:styleId="Footnote60">
    <w:name w:val="Footnote (6)"/>
    <w:basedOn w:val="Normal"/>
    <w:link w:val="Footnote6"/>
    <w:rsid w:val="00FF36FA"/>
    <w:pPr>
      <w:widowControl w:val="0"/>
      <w:shd w:val="clear" w:color="auto" w:fill="FFFFFF"/>
      <w:spacing w:line="240" w:lineRule="atLeast"/>
    </w:pPr>
    <w:rPr>
      <w:rFonts w:ascii="CordiaUPC" w:hAnsi="CordiaUPC"/>
      <w:noProof/>
      <w:sz w:val="13"/>
      <w:szCs w:val="13"/>
      <w:lang w:val="x-none" w:eastAsia="x-none"/>
    </w:rPr>
  </w:style>
  <w:style w:type="paragraph" w:customStyle="1" w:styleId="Heading60">
    <w:name w:val="Heading #6"/>
    <w:basedOn w:val="Normal"/>
    <w:link w:val="Heading6"/>
    <w:rsid w:val="00FF36FA"/>
    <w:pPr>
      <w:widowControl w:val="0"/>
      <w:shd w:val="clear" w:color="auto" w:fill="FFFFFF"/>
      <w:spacing w:after="240" w:line="282" w:lineRule="exact"/>
      <w:jc w:val="center"/>
      <w:outlineLvl w:val="5"/>
    </w:pPr>
    <w:rPr>
      <w:b/>
      <w:bCs/>
      <w:sz w:val="23"/>
      <w:szCs w:val="23"/>
      <w:lang w:val="x-none" w:eastAsia="x-none"/>
    </w:rPr>
  </w:style>
  <w:style w:type="paragraph" w:customStyle="1" w:styleId="Heading620">
    <w:name w:val="Heading #6 (2)"/>
    <w:basedOn w:val="Normal"/>
    <w:link w:val="Heading62"/>
    <w:rsid w:val="00FF36FA"/>
    <w:pPr>
      <w:widowControl w:val="0"/>
      <w:shd w:val="clear" w:color="auto" w:fill="FFFFFF"/>
      <w:spacing w:after="120" w:line="240" w:lineRule="atLeast"/>
      <w:jc w:val="both"/>
      <w:outlineLvl w:val="5"/>
    </w:pPr>
    <w:rPr>
      <w:sz w:val="23"/>
      <w:szCs w:val="23"/>
      <w:lang w:val="x-none" w:eastAsia="x-none"/>
    </w:rPr>
  </w:style>
  <w:style w:type="paragraph" w:customStyle="1" w:styleId="Heading50">
    <w:name w:val="Heading #5"/>
    <w:basedOn w:val="Normal"/>
    <w:link w:val="Heading5"/>
    <w:rsid w:val="00FF36FA"/>
    <w:pPr>
      <w:widowControl w:val="0"/>
      <w:shd w:val="clear" w:color="auto" w:fill="FFFFFF"/>
      <w:spacing w:before="60" w:after="60" w:line="240" w:lineRule="atLeast"/>
      <w:jc w:val="both"/>
      <w:outlineLvl w:val="4"/>
    </w:pPr>
    <w:rPr>
      <w:sz w:val="23"/>
      <w:szCs w:val="23"/>
      <w:lang w:val="x-none" w:eastAsia="x-none"/>
    </w:rPr>
  </w:style>
  <w:style w:type="paragraph" w:customStyle="1" w:styleId="Headerorfooter70">
    <w:name w:val="Header or footer (7)"/>
    <w:basedOn w:val="Normal"/>
    <w:link w:val="Headerorfooter7"/>
    <w:rsid w:val="00FF36FA"/>
    <w:pPr>
      <w:widowControl w:val="0"/>
      <w:shd w:val="clear" w:color="auto" w:fill="FFFFFF"/>
      <w:spacing w:line="240" w:lineRule="atLeast"/>
      <w:jc w:val="right"/>
    </w:pPr>
    <w:rPr>
      <w:rFonts w:ascii="Consolas" w:hAnsi="Consolas"/>
      <w:spacing w:val="21"/>
      <w:sz w:val="17"/>
      <w:szCs w:val="17"/>
      <w:lang w:val="x-none" w:eastAsia="x-none"/>
    </w:rPr>
  </w:style>
  <w:style w:type="paragraph" w:customStyle="1" w:styleId="Headerorfooter80">
    <w:name w:val="Header or footer (8)"/>
    <w:basedOn w:val="Normal"/>
    <w:link w:val="Headerorfooter8"/>
    <w:rsid w:val="00FF36FA"/>
    <w:pPr>
      <w:widowControl w:val="0"/>
      <w:shd w:val="clear" w:color="auto" w:fill="FFFFFF"/>
      <w:spacing w:line="240" w:lineRule="atLeast"/>
    </w:pPr>
    <w:rPr>
      <w:rFonts w:ascii="CordiaUPC" w:hAnsi="CordiaUPC"/>
      <w:spacing w:val="22"/>
      <w:sz w:val="26"/>
      <w:szCs w:val="26"/>
      <w:lang w:val="x-none" w:eastAsia="x-none"/>
    </w:rPr>
  </w:style>
  <w:style w:type="paragraph" w:customStyle="1" w:styleId="Bodytext341">
    <w:name w:val="Body text (34)1"/>
    <w:basedOn w:val="Normal"/>
    <w:rsid w:val="00FF36FA"/>
    <w:pPr>
      <w:widowControl w:val="0"/>
      <w:shd w:val="clear" w:color="auto" w:fill="FFFFFF"/>
      <w:spacing w:line="240" w:lineRule="atLeast"/>
    </w:pPr>
    <w:rPr>
      <w:rFonts w:eastAsia="Courier New"/>
      <w:spacing w:val="2"/>
      <w:sz w:val="19"/>
      <w:szCs w:val="19"/>
    </w:rPr>
  </w:style>
  <w:style w:type="paragraph" w:customStyle="1" w:styleId="Footnote70">
    <w:name w:val="Footnote (7)"/>
    <w:basedOn w:val="Normal"/>
    <w:link w:val="Footnote7"/>
    <w:rsid w:val="00FF36FA"/>
    <w:pPr>
      <w:widowControl w:val="0"/>
      <w:shd w:val="clear" w:color="auto" w:fill="FFFFFF"/>
      <w:spacing w:line="240" w:lineRule="atLeast"/>
      <w:jc w:val="both"/>
    </w:pPr>
    <w:rPr>
      <w:sz w:val="16"/>
      <w:szCs w:val="16"/>
      <w:lang w:val="x-none" w:eastAsia="x-none"/>
    </w:rPr>
  </w:style>
  <w:style w:type="paragraph" w:customStyle="1" w:styleId="Headerorfooter90">
    <w:name w:val="Header or footer (9)"/>
    <w:basedOn w:val="Normal"/>
    <w:link w:val="Headerorfooter9"/>
    <w:rsid w:val="00FF36FA"/>
    <w:pPr>
      <w:widowControl w:val="0"/>
      <w:shd w:val="clear" w:color="auto" w:fill="FFFFFF"/>
      <w:spacing w:line="240" w:lineRule="atLeast"/>
    </w:pPr>
    <w:rPr>
      <w:i/>
      <w:iCs/>
      <w:sz w:val="22"/>
      <w:szCs w:val="22"/>
      <w:lang w:val="x-none" w:eastAsia="x-none"/>
    </w:rPr>
  </w:style>
  <w:style w:type="table" w:customStyle="1" w:styleId="TableGrid7">
    <w:name w:val="Table Grid7"/>
    <w:basedOn w:val="TableNormal"/>
    <w:next w:val="TableGrid"/>
    <w:rsid w:val="00FF36FA"/>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Footnot"/>
    <w:basedOn w:val="Normal"/>
    <w:link w:val="FootnoteTextChar"/>
    <w:uiPriority w:val="99"/>
    <w:qFormat/>
    <w:rsid w:val="00FF36FA"/>
    <w:pPr>
      <w:widowControl w:val="0"/>
    </w:pPr>
    <w:rPr>
      <w:rFonts w:ascii="Courier New" w:eastAsia="Courier New" w:hAnsi="Courier New"/>
      <w:color w:val="000000"/>
      <w:sz w:val="20"/>
      <w:szCs w:val="20"/>
      <w:lang w:val="vi-VN" w:eastAsia="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Footnot Char"/>
    <w:link w:val="FootnoteText"/>
    <w:uiPriority w:val="99"/>
    <w:qFormat/>
    <w:rsid w:val="00FF36FA"/>
    <w:rPr>
      <w:rFonts w:ascii="Courier New" w:eastAsia="Courier New" w:hAnsi="Courier New" w:cs="Courier New"/>
      <w:color w:val="000000"/>
      <w:lang w:val="vi-VN" w:eastAsia="vi-VN"/>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uiPriority w:val="99"/>
    <w:qFormat/>
    <w:rsid w:val="00FF36FA"/>
    <w:rPr>
      <w:vertAlign w:val="superscript"/>
    </w:rPr>
  </w:style>
  <w:style w:type="paragraph" w:styleId="EndnoteText">
    <w:name w:val="endnote text"/>
    <w:basedOn w:val="Normal"/>
    <w:link w:val="EndnoteTextChar"/>
    <w:rsid w:val="00FF36FA"/>
    <w:pPr>
      <w:widowControl w:val="0"/>
    </w:pPr>
    <w:rPr>
      <w:rFonts w:ascii="Courier New" w:eastAsia="Courier New" w:hAnsi="Courier New"/>
      <w:color w:val="000000"/>
      <w:sz w:val="20"/>
      <w:szCs w:val="20"/>
      <w:lang w:val="vi-VN" w:eastAsia="vi-VN"/>
    </w:rPr>
  </w:style>
  <w:style w:type="character" w:customStyle="1" w:styleId="EndnoteTextChar">
    <w:name w:val="Endnote Text Char"/>
    <w:link w:val="EndnoteText"/>
    <w:rsid w:val="00FF36FA"/>
    <w:rPr>
      <w:rFonts w:ascii="Courier New" w:eastAsia="Courier New" w:hAnsi="Courier New" w:cs="Courier New"/>
      <w:color w:val="000000"/>
      <w:lang w:val="vi-VN" w:eastAsia="vi-VN"/>
    </w:rPr>
  </w:style>
  <w:style w:type="character" w:styleId="EndnoteReference">
    <w:name w:val="endnote reference"/>
    <w:rsid w:val="00FF36FA"/>
    <w:rPr>
      <w:vertAlign w:val="superscript"/>
    </w:rPr>
  </w:style>
  <w:style w:type="numbering" w:customStyle="1" w:styleId="NoList4">
    <w:name w:val="No List4"/>
    <w:next w:val="NoList"/>
    <w:semiHidden/>
    <w:unhideWhenUsed/>
    <w:rsid w:val="00AD731D"/>
  </w:style>
  <w:style w:type="character" w:customStyle="1" w:styleId="Bodytext6115pt">
    <w:name w:val="Body text (6) + 11.5 pt"/>
    <w:rsid w:val="00AD731D"/>
    <w:rPr>
      <w:rFonts w:ascii="Times New Roman" w:hAnsi="Times New Roman" w:cs="Times New Roman"/>
      <w:b/>
      <w:bCs/>
      <w:spacing w:val="5"/>
      <w:sz w:val="23"/>
      <w:szCs w:val="23"/>
      <w:shd w:val="clear" w:color="auto" w:fill="FFFFFF"/>
    </w:rPr>
  </w:style>
  <w:style w:type="character" w:customStyle="1" w:styleId="Bodytext9Bold">
    <w:name w:val="Body text (9) + Bold"/>
    <w:rsid w:val="00AD731D"/>
    <w:rPr>
      <w:rFonts w:ascii="Times New Roman" w:hAnsi="Times New Roman" w:cs="Times New Roman"/>
      <w:b/>
      <w:bCs/>
      <w:spacing w:val="5"/>
      <w:sz w:val="25"/>
      <w:szCs w:val="25"/>
      <w:shd w:val="clear" w:color="auto" w:fill="FFFFFF"/>
    </w:rPr>
  </w:style>
  <w:style w:type="character" w:customStyle="1" w:styleId="Bodytext6115pt1">
    <w:name w:val="Body text (6) + 11.5 pt1"/>
    <w:rsid w:val="00AD731D"/>
    <w:rPr>
      <w:rFonts w:ascii="Times New Roman" w:hAnsi="Times New Roman" w:cs="Times New Roman"/>
      <w:b/>
      <w:bCs/>
      <w:spacing w:val="5"/>
      <w:sz w:val="23"/>
      <w:szCs w:val="23"/>
      <w:u w:val="single"/>
      <w:shd w:val="clear" w:color="auto" w:fill="FFFFFF"/>
    </w:rPr>
  </w:style>
  <w:style w:type="character" w:customStyle="1" w:styleId="Tablecaption210pt">
    <w:name w:val="Table caption (2) + 10 pt"/>
    <w:aliases w:val="Not Bold9"/>
    <w:rsid w:val="00AD731D"/>
    <w:rPr>
      <w:rFonts w:ascii="Times New Roman" w:hAnsi="Times New Roman" w:cs="Times New Roman"/>
      <w:b/>
      <w:bCs/>
      <w:spacing w:val="5"/>
      <w:sz w:val="20"/>
      <w:szCs w:val="20"/>
      <w:u w:val="single"/>
      <w:shd w:val="clear" w:color="auto" w:fill="FFFFFF"/>
    </w:rPr>
  </w:style>
  <w:style w:type="character" w:customStyle="1" w:styleId="Heading34">
    <w:name w:val="Heading #3 (4)_"/>
    <w:link w:val="Heading340"/>
    <w:rsid w:val="00AD731D"/>
    <w:rPr>
      <w:b/>
      <w:bCs/>
      <w:spacing w:val="4"/>
      <w:shd w:val="clear" w:color="auto" w:fill="FFFFFF"/>
    </w:rPr>
  </w:style>
  <w:style w:type="character" w:customStyle="1" w:styleId="Tablecaption5Spacing0pt">
    <w:name w:val="Table caption (5) + Spacing 0 pt"/>
    <w:rsid w:val="00AD731D"/>
    <w:rPr>
      <w:rFonts w:ascii="Times New Roman" w:hAnsi="Times New Roman" w:cs="Times New Roman"/>
      <w:noProof/>
      <w:spacing w:val="0"/>
      <w:sz w:val="15"/>
      <w:szCs w:val="15"/>
      <w:shd w:val="clear" w:color="auto" w:fill="FFFFFF"/>
    </w:rPr>
  </w:style>
  <w:style w:type="paragraph" w:customStyle="1" w:styleId="Heading321">
    <w:name w:val="Heading #3 (2)1"/>
    <w:basedOn w:val="Normal"/>
    <w:rsid w:val="00AD731D"/>
    <w:pPr>
      <w:widowControl w:val="0"/>
      <w:shd w:val="clear" w:color="auto" w:fill="FFFFFF"/>
      <w:spacing w:after="120" w:line="298" w:lineRule="exact"/>
      <w:ind w:hanging="1120"/>
      <w:outlineLvl w:val="2"/>
    </w:pPr>
    <w:rPr>
      <w:rFonts w:eastAsia="Courier New"/>
      <w:b/>
      <w:bCs/>
      <w:spacing w:val="5"/>
      <w:sz w:val="20"/>
      <w:szCs w:val="20"/>
    </w:rPr>
  </w:style>
  <w:style w:type="paragraph" w:customStyle="1" w:styleId="Heading310">
    <w:name w:val="Heading #31"/>
    <w:basedOn w:val="Normal"/>
    <w:rsid w:val="00AD731D"/>
    <w:pPr>
      <w:widowControl w:val="0"/>
      <w:shd w:val="clear" w:color="auto" w:fill="FFFFFF"/>
      <w:spacing w:before="1200" w:line="240" w:lineRule="atLeast"/>
      <w:outlineLvl w:val="2"/>
    </w:pPr>
    <w:rPr>
      <w:rFonts w:eastAsia="Courier New"/>
      <w:b/>
      <w:bCs/>
      <w:spacing w:val="5"/>
      <w:sz w:val="23"/>
      <w:szCs w:val="23"/>
    </w:rPr>
  </w:style>
  <w:style w:type="paragraph" w:customStyle="1" w:styleId="Bodytext61">
    <w:name w:val="Body text (6)1"/>
    <w:basedOn w:val="Normal"/>
    <w:rsid w:val="00AD731D"/>
    <w:pPr>
      <w:widowControl w:val="0"/>
      <w:shd w:val="clear" w:color="auto" w:fill="FFFFFF"/>
      <w:spacing w:before="60" w:line="240" w:lineRule="atLeast"/>
      <w:ind w:hanging="400"/>
      <w:jc w:val="both"/>
    </w:pPr>
    <w:rPr>
      <w:rFonts w:eastAsia="Courier New"/>
      <w:b/>
      <w:bCs/>
      <w:spacing w:val="5"/>
      <w:sz w:val="20"/>
      <w:szCs w:val="20"/>
    </w:rPr>
  </w:style>
  <w:style w:type="paragraph" w:customStyle="1" w:styleId="Heading340">
    <w:name w:val="Heading #3 (4)"/>
    <w:basedOn w:val="Normal"/>
    <w:link w:val="Heading34"/>
    <w:rsid w:val="00AD731D"/>
    <w:pPr>
      <w:widowControl w:val="0"/>
      <w:shd w:val="clear" w:color="auto" w:fill="FFFFFF"/>
      <w:spacing w:before="360" w:after="240" w:line="240" w:lineRule="atLeast"/>
      <w:jc w:val="center"/>
      <w:outlineLvl w:val="2"/>
    </w:pPr>
    <w:rPr>
      <w:b/>
      <w:bCs/>
      <w:spacing w:val="4"/>
      <w:sz w:val="20"/>
      <w:szCs w:val="20"/>
      <w:lang w:val="x-none" w:eastAsia="x-none"/>
    </w:rPr>
  </w:style>
  <w:style w:type="paragraph" w:customStyle="1" w:styleId="Tablecaption41">
    <w:name w:val="Table caption (4)1"/>
    <w:basedOn w:val="Normal"/>
    <w:rsid w:val="00AD731D"/>
    <w:pPr>
      <w:widowControl w:val="0"/>
      <w:shd w:val="clear" w:color="auto" w:fill="FFFFFF"/>
      <w:spacing w:line="240" w:lineRule="atLeast"/>
      <w:jc w:val="both"/>
    </w:pPr>
    <w:rPr>
      <w:rFonts w:ascii="Courier New" w:eastAsia="Courier New" w:hAnsi="Courier New" w:cs="Courier New"/>
      <w:sz w:val="9"/>
      <w:szCs w:val="9"/>
    </w:rPr>
  </w:style>
  <w:style w:type="paragraph" w:customStyle="1" w:styleId="Tablecaption51">
    <w:name w:val="Table caption (5)1"/>
    <w:basedOn w:val="Normal"/>
    <w:rsid w:val="00AD731D"/>
    <w:pPr>
      <w:widowControl w:val="0"/>
      <w:shd w:val="clear" w:color="auto" w:fill="FFFFFF"/>
      <w:spacing w:line="240" w:lineRule="atLeast"/>
      <w:jc w:val="both"/>
    </w:pPr>
    <w:rPr>
      <w:rFonts w:eastAsia="Courier New"/>
      <w:spacing w:val="77"/>
      <w:sz w:val="15"/>
      <w:szCs w:val="15"/>
    </w:rPr>
  </w:style>
  <w:style w:type="table" w:customStyle="1" w:styleId="TableGrid8">
    <w:name w:val="Table Grid8"/>
    <w:basedOn w:val="TableNormal"/>
    <w:next w:val="TableGrid"/>
    <w:rsid w:val="00AD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C5D91"/>
  </w:style>
  <w:style w:type="character" w:customStyle="1" w:styleId="Headerorfooter24">
    <w:name w:val="Header or footer2"/>
    <w:rsid w:val="005C5D91"/>
    <w:rPr>
      <w:rFonts w:ascii="Times New Roman" w:hAnsi="Times New Roman" w:cs="Times New Roman"/>
      <w:b/>
      <w:bCs/>
      <w:strike/>
      <w:spacing w:val="4"/>
      <w:sz w:val="22"/>
      <w:szCs w:val="22"/>
      <w:shd w:val="clear" w:color="auto" w:fill="FFFFFF"/>
    </w:rPr>
  </w:style>
  <w:style w:type="character" w:customStyle="1" w:styleId="Bodytext7Spacing-1pt">
    <w:name w:val="Body text (7) + Spacing -1 pt"/>
    <w:rsid w:val="005C5D91"/>
    <w:rPr>
      <w:rFonts w:ascii="Times New Roman" w:hAnsi="Times New Roman" w:cs="Times New Roman"/>
      <w:b/>
      <w:bCs/>
      <w:i/>
      <w:iCs/>
      <w:spacing w:val="-36"/>
      <w:sz w:val="22"/>
      <w:szCs w:val="22"/>
      <w:shd w:val="clear" w:color="auto" w:fill="FFFFFF"/>
    </w:rPr>
  </w:style>
  <w:style w:type="character" w:customStyle="1" w:styleId="Tableofcontents">
    <w:name w:val="Table of contents_"/>
    <w:link w:val="Tableofcontents0"/>
    <w:rsid w:val="005C5D91"/>
    <w:rPr>
      <w:spacing w:val="6"/>
      <w:sz w:val="22"/>
      <w:szCs w:val="22"/>
      <w:shd w:val="clear" w:color="auto" w:fill="FFFFFF"/>
    </w:rPr>
  </w:style>
  <w:style w:type="character" w:customStyle="1" w:styleId="Tableofcontents2">
    <w:name w:val="Table of contents (2)_"/>
    <w:link w:val="Tableofcontents20"/>
    <w:rsid w:val="005C5D91"/>
    <w:rPr>
      <w:i/>
      <w:iCs/>
      <w:spacing w:val="3"/>
      <w:shd w:val="clear" w:color="auto" w:fill="FFFFFF"/>
    </w:rPr>
  </w:style>
  <w:style w:type="character" w:customStyle="1" w:styleId="Heading32Spacing0pt">
    <w:name w:val="Heading #3 (2) + Spacing 0 pt"/>
    <w:rsid w:val="005C5D91"/>
    <w:rPr>
      <w:rFonts w:ascii="Times New Roman" w:hAnsi="Times New Roman" w:cs="Times New Roman"/>
      <w:b/>
      <w:bCs/>
      <w:spacing w:val="6"/>
      <w:sz w:val="22"/>
      <w:szCs w:val="22"/>
      <w:shd w:val="clear" w:color="auto" w:fill="FFFFFF"/>
    </w:rPr>
  </w:style>
  <w:style w:type="character" w:customStyle="1" w:styleId="Tableofcontents4">
    <w:name w:val="Table of contents (4)_"/>
    <w:link w:val="Tableofcontents40"/>
    <w:rsid w:val="005C5D91"/>
    <w:rPr>
      <w:b/>
      <w:bCs/>
      <w:spacing w:val="5"/>
      <w:sz w:val="23"/>
      <w:szCs w:val="23"/>
      <w:shd w:val="clear" w:color="auto" w:fill="FFFFFF"/>
    </w:rPr>
  </w:style>
  <w:style w:type="character" w:customStyle="1" w:styleId="Tableofcontents485pt">
    <w:name w:val="Table of contents (4) + 8.5 pt"/>
    <w:aliases w:val="Spacing 2 pt"/>
    <w:rsid w:val="005C5D91"/>
    <w:rPr>
      <w:b/>
      <w:bCs/>
      <w:spacing w:val="50"/>
      <w:sz w:val="17"/>
      <w:szCs w:val="17"/>
      <w:shd w:val="clear" w:color="auto" w:fill="FFFFFF"/>
    </w:rPr>
  </w:style>
  <w:style w:type="character" w:customStyle="1" w:styleId="Tableofcontents3Spacing0pt">
    <w:name w:val="Table of contents (3) + Spacing 0 pt"/>
    <w:rsid w:val="005C5D91"/>
    <w:rPr>
      <w:rFonts w:ascii="Times New Roman" w:hAnsi="Times New Roman" w:cs="Times New Roman"/>
      <w:spacing w:val="6"/>
      <w:sz w:val="22"/>
      <w:szCs w:val="22"/>
      <w:shd w:val="clear" w:color="auto" w:fill="FFFFFF"/>
    </w:rPr>
  </w:style>
  <w:style w:type="character" w:customStyle="1" w:styleId="Bodytext785pt">
    <w:name w:val="Body text (7) + 8.5 pt"/>
    <w:rsid w:val="005C5D91"/>
    <w:rPr>
      <w:rFonts w:ascii="Times New Roman" w:hAnsi="Times New Roman" w:cs="Times New Roman"/>
      <w:b/>
      <w:bCs/>
      <w:i/>
      <w:iCs/>
      <w:spacing w:val="3"/>
      <w:sz w:val="17"/>
      <w:szCs w:val="17"/>
      <w:shd w:val="clear" w:color="auto" w:fill="FFFFFF"/>
    </w:rPr>
  </w:style>
  <w:style w:type="character" w:customStyle="1" w:styleId="Bodytext13Spacing0pt">
    <w:name w:val="Body text (13) + Spacing 0 pt"/>
    <w:rsid w:val="005C5D91"/>
    <w:rPr>
      <w:rFonts w:ascii="Times New Roman" w:hAnsi="Times New Roman" w:cs="Times New Roman"/>
      <w:b/>
      <w:bCs/>
      <w:i/>
      <w:iCs/>
      <w:spacing w:val="5"/>
      <w:sz w:val="22"/>
      <w:szCs w:val="22"/>
      <w:shd w:val="clear" w:color="auto" w:fill="FFFFFF"/>
    </w:rPr>
  </w:style>
  <w:style w:type="character" w:customStyle="1" w:styleId="Bodytext13Spacing2pt">
    <w:name w:val="Body text (13) + Spacing 2 pt"/>
    <w:rsid w:val="005C5D91"/>
    <w:rPr>
      <w:rFonts w:ascii="Times New Roman" w:hAnsi="Times New Roman" w:cs="Times New Roman"/>
      <w:b/>
      <w:bCs/>
      <w:i/>
      <w:iCs/>
      <w:spacing w:val="42"/>
      <w:sz w:val="22"/>
      <w:szCs w:val="22"/>
      <w:shd w:val="clear" w:color="auto" w:fill="FFFFFF"/>
    </w:rPr>
  </w:style>
  <w:style w:type="character" w:customStyle="1" w:styleId="Bodytext2Spacing0pt">
    <w:name w:val="Body text (2) + Spacing 0 pt"/>
    <w:rsid w:val="005C5D91"/>
    <w:rPr>
      <w:rFonts w:ascii="Times New Roman" w:hAnsi="Times New Roman" w:cs="Times New Roman"/>
      <w:b/>
      <w:bCs/>
      <w:spacing w:val="1"/>
      <w:sz w:val="22"/>
      <w:szCs w:val="22"/>
      <w:shd w:val="clear" w:color="auto" w:fill="FFFFFF"/>
    </w:rPr>
  </w:style>
  <w:style w:type="character" w:customStyle="1" w:styleId="Bodytext2Spacing0pt1">
    <w:name w:val="Body text (2) + Spacing 0 pt1"/>
    <w:rsid w:val="005C5D91"/>
    <w:rPr>
      <w:rFonts w:ascii="Times New Roman" w:hAnsi="Times New Roman" w:cs="Times New Roman"/>
      <w:b/>
      <w:bCs/>
      <w:spacing w:val="4"/>
      <w:sz w:val="22"/>
      <w:szCs w:val="22"/>
      <w:shd w:val="clear" w:color="auto" w:fill="FFFFFF"/>
    </w:rPr>
  </w:style>
  <w:style w:type="character" w:customStyle="1" w:styleId="Heading23">
    <w:name w:val="Heading #2 (3)_"/>
    <w:link w:val="Heading230"/>
    <w:rsid w:val="005C5D91"/>
    <w:rPr>
      <w:spacing w:val="-8"/>
      <w:shd w:val="clear" w:color="auto" w:fill="FFFFFF"/>
    </w:rPr>
  </w:style>
  <w:style w:type="paragraph" w:customStyle="1" w:styleId="Headerorfooter1">
    <w:name w:val="Header or footer1"/>
    <w:basedOn w:val="Normal"/>
    <w:rsid w:val="005C5D91"/>
    <w:pPr>
      <w:widowControl w:val="0"/>
      <w:shd w:val="clear" w:color="auto" w:fill="FFFFFF"/>
      <w:spacing w:line="326" w:lineRule="exact"/>
      <w:jc w:val="both"/>
    </w:pPr>
    <w:rPr>
      <w:rFonts w:eastAsia="Courier New"/>
      <w:b/>
      <w:bCs/>
      <w:spacing w:val="4"/>
      <w:sz w:val="22"/>
      <w:szCs w:val="22"/>
    </w:rPr>
  </w:style>
  <w:style w:type="paragraph" w:customStyle="1" w:styleId="Headerorfooter31">
    <w:name w:val="Header or footer (3)1"/>
    <w:basedOn w:val="Normal"/>
    <w:rsid w:val="005C5D91"/>
    <w:pPr>
      <w:widowControl w:val="0"/>
      <w:shd w:val="clear" w:color="auto" w:fill="FFFFFF"/>
      <w:spacing w:line="322" w:lineRule="exact"/>
      <w:jc w:val="both"/>
    </w:pPr>
    <w:rPr>
      <w:rFonts w:eastAsia="Courier New"/>
      <w:b/>
      <w:bCs/>
      <w:spacing w:val="1"/>
      <w:sz w:val="22"/>
      <w:szCs w:val="22"/>
    </w:rPr>
  </w:style>
  <w:style w:type="paragraph" w:customStyle="1" w:styleId="Tableofcontents0">
    <w:name w:val="Table of contents"/>
    <w:basedOn w:val="Normal"/>
    <w:link w:val="Tableofcontents"/>
    <w:rsid w:val="005C5D91"/>
    <w:pPr>
      <w:widowControl w:val="0"/>
      <w:shd w:val="clear" w:color="auto" w:fill="FFFFFF"/>
      <w:spacing w:line="254" w:lineRule="exact"/>
      <w:ind w:hanging="740"/>
    </w:pPr>
    <w:rPr>
      <w:spacing w:val="6"/>
      <w:sz w:val="22"/>
      <w:szCs w:val="22"/>
      <w:lang w:val="x-none" w:eastAsia="x-none"/>
    </w:rPr>
  </w:style>
  <w:style w:type="paragraph" w:customStyle="1" w:styleId="Tableofcontents20">
    <w:name w:val="Table of contents (2)"/>
    <w:basedOn w:val="Normal"/>
    <w:link w:val="Tableofcontents2"/>
    <w:rsid w:val="005C5D91"/>
    <w:pPr>
      <w:widowControl w:val="0"/>
      <w:shd w:val="clear" w:color="auto" w:fill="FFFFFF"/>
      <w:spacing w:line="240" w:lineRule="atLeast"/>
      <w:jc w:val="both"/>
    </w:pPr>
    <w:rPr>
      <w:i/>
      <w:iCs/>
      <w:spacing w:val="3"/>
      <w:sz w:val="20"/>
      <w:szCs w:val="20"/>
      <w:lang w:val="x-none" w:eastAsia="x-none"/>
    </w:rPr>
  </w:style>
  <w:style w:type="paragraph" w:customStyle="1" w:styleId="Tableofcontents40">
    <w:name w:val="Table of contents (4)"/>
    <w:basedOn w:val="Normal"/>
    <w:link w:val="Tableofcontents4"/>
    <w:rsid w:val="005C5D91"/>
    <w:pPr>
      <w:widowControl w:val="0"/>
      <w:shd w:val="clear" w:color="auto" w:fill="FFFFFF"/>
      <w:spacing w:line="240" w:lineRule="atLeast"/>
      <w:jc w:val="both"/>
    </w:pPr>
    <w:rPr>
      <w:b/>
      <w:bCs/>
      <w:spacing w:val="5"/>
      <w:sz w:val="23"/>
      <w:szCs w:val="23"/>
      <w:lang w:val="x-none" w:eastAsia="x-none"/>
    </w:rPr>
  </w:style>
  <w:style w:type="paragraph" w:customStyle="1" w:styleId="Bodytext131">
    <w:name w:val="Body text (13)1"/>
    <w:basedOn w:val="Normal"/>
    <w:rsid w:val="005C5D91"/>
    <w:pPr>
      <w:widowControl w:val="0"/>
      <w:shd w:val="clear" w:color="auto" w:fill="FFFFFF"/>
      <w:spacing w:after="60" w:line="240" w:lineRule="atLeast"/>
      <w:jc w:val="right"/>
    </w:pPr>
    <w:rPr>
      <w:rFonts w:eastAsia="Courier New"/>
      <w:b/>
      <w:bCs/>
      <w:spacing w:val="1"/>
      <w:sz w:val="22"/>
      <w:szCs w:val="22"/>
    </w:rPr>
  </w:style>
  <w:style w:type="paragraph" w:customStyle="1" w:styleId="Heading230">
    <w:name w:val="Heading #2 (3)"/>
    <w:basedOn w:val="Normal"/>
    <w:link w:val="Heading23"/>
    <w:rsid w:val="005C5D91"/>
    <w:pPr>
      <w:widowControl w:val="0"/>
      <w:shd w:val="clear" w:color="auto" w:fill="FFFFFF"/>
      <w:spacing w:line="370" w:lineRule="exact"/>
      <w:jc w:val="both"/>
      <w:outlineLvl w:val="1"/>
    </w:pPr>
    <w:rPr>
      <w:spacing w:val="-8"/>
      <w:sz w:val="20"/>
      <w:szCs w:val="20"/>
      <w:lang w:val="x-none" w:eastAsia="x-none"/>
    </w:rPr>
  </w:style>
  <w:style w:type="table" w:customStyle="1" w:styleId="TableGrid9">
    <w:name w:val="Table Grid9"/>
    <w:basedOn w:val="TableNormal"/>
    <w:next w:val="TableGrid"/>
    <w:rsid w:val="005C5D91"/>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9F1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72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8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D3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B937DF"/>
  </w:style>
  <w:style w:type="character" w:customStyle="1" w:styleId="Heading110">
    <w:name w:val="Heading #11_"/>
    <w:link w:val="Heading111"/>
    <w:rsid w:val="00B937DF"/>
    <w:rPr>
      <w:sz w:val="25"/>
      <w:szCs w:val="25"/>
      <w:shd w:val="clear" w:color="auto" w:fill="FFFFFF"/>
    </w:rPr>
  </w:style>
  <w:style w:type="character" w:customStyle="1" w:styleId="Heading9">
    <w:name w:val="Heading #9_"/>
    <w:link w:val="Heading90"/>
    <w:rsid w:val="00B937DF"/>
    <w:rPr>
      <w:sz w:val="25"/>
      <w:szCs w:val="25"/>
      <w:shd w:val="clear" w:color="auto" w:fill="FFFFFF"/>
    </w:rPr>
  </w:style>
  <w:style w:type="character" w:customStyle="1" w:styleId="Heading7">
    <w:name w:val="Heading #7_"/>
    <w:link w:val="Heading70"/>
    <w:rsid w:val="00B937DF"/>
    <w:rPr>
      <w:spacing w:val="12"/>
      <w:sz w:val="31"/>
      <w:szCs w:val="31"/>
      <w:shd w:val="clear" w:color="auto" w:fill="FFFFFF"/>
    </w:rPr>
  </w:style>
  <w:style w:type="character" w:customStyle="1" w:styleId="Bodytext105pt5">
    <w:name w:val="Body text + 10.5 pt5"/>
    <w:rsid w:val="00B937DF"/>
    <w:rPr>
      <w:rFonts w:ascii="Times New Roman" w:hAnsi="Times New Roman" w:cs="Times New Roman"/>
      <w:spacing w:val="-6"/>
      <w:sz w:val="21"/>
      <w:szCs w:val="21"/>
      <w:shd w:val="clear" w:color="auto" w:fill="FFFFFF"/>
    </w:rPr>
  </w:style>
  <w:style w:type="character" w:customStyle="1" w:styleId="Heading92">
    <w:name w:val="Heading #9 (2)_"/>
    <w:link w:val="Heading920"/>
    <w:rsid w:val="00B937DF"/>
    <w:rPr>
      <w:i/>
      <w:iCs/>
      <w:spacing w:val="-2"/>
      <w:sz w:val="21"/>
      <w:szCs w:val="21"/>
      <w:shd w:val="clear" w:color="auto" w:fill="FFFFFF"/>
    </w:rPr>
  </w:style>
  <w:style w:type="character" w:customStyle="1" w:styleId="Heading115pt">
    <w:name w:val="Heading #11 + 5 pt"/>
    <w:rsid w:val="00B937DF"/>
    <w:rPr>
      <w:sz w:val="10"/>
      <w:szCs w:val="10"/>
      <w:shd w:val="clear" w:color="auto" w:fill="FFFFFF"/>
    </w:rPr>
  </w:style>
  <w:style w:type="character" w:customStyle="1" w:styleId="Bodytext3SmallCaps">
    <w:name w:val="Body text (3) + Small Caps"/>
    <w:rsid w:val="00B937DF"/>
    <w:rPr>
      <w:rFonts w:ascii="Times New Roman" w:hAnsi="Times New Roman" w:cs="Times New Roman"/>
      <w:b/>
      <w:bCs/>
      <w:smallCaps/>
      <w:spacing w:val="1"/>
      <w:sz w:val="25"/>
      <w:szCs w:val="25"/>
      <w:shd w:val="clear" w:color="auto" w:fill="FFFFFF"/>
    </w:rPr>
  </w:style>
  <w:style w:type="character" w:customStyle="1" w:styleId="Heading112">
    <w:name w:val="Heading #11 (2)_"/>
    <w:link w:val="Heading1120"/>
    <w:rsid w:val="00B937DF"/>
    <w:rPr>
      <w:i/>
      <w:iCs/>
      <w:spacing w:val="-3"/>
      <w:sz w:val="25"/>
      <w:szCs w:val="25"/>
      <w:shd w:val="clear" w:color="auto" w:fill="FFFFFF"/>
    </w:rPr>
  </w:style>
  <w:style w:type="character" w:customStyle="1" w:styleId="Heading113">
    <w:name w:val="Heading #11 (3)_"/>
    <w:link w:val="Heading1130"/>
    <w:rsid w:val="00B937DF"/>
    <w:rPr>
      <w:b/>
      <w:bCs/>
      <w:spacing w:val="1"/>
      <w:sz w:val="25"/>
      <w:szCs w:val="25"/>
      <w:shd w:val="clear" w:color="auto" w:fill="FFFFFF"/>
    </w:rPr>
  </w:style>
  <w:style w:type="character" w:customStyle="1" w:styleId="Bodytext6NotItalic">
    <w:name w:val="Body text (6) + Not Italic"/>
    <w:rsid w:val="00B937DF"/>
    <w:rPr>
      <w:rFonts w:ascii="Times New Roman" w:hAnsi="Times New Roman" w:cs="Times New Roman"/>
      <w:i/>
      <w:iCs/>
      <w:spacing w:val="-3"/>
      <w:sz w:val="19"/>
      <w:szCs w:val="19"/>
      <w:shd w:val="clear" w:color="auto" w:fill="FFFFFF"/>
    </w:rPr>
  </w:style>
  <w:style w:type="character" w:customStyle="1" w:styleId="Heading100">
    <w:name w:val="Heading #10_"/>
    <w:link w:val="Heading101"/>
    <w:rsid w:val="00B937DF"/>
    <w:rPr>
      <w:b/>
      <w:bCs/>
      <w:spacing w:val="1"/>
      <w:sz w:val="25"/>
      <w:szCs w:val="25"/>
      <w:shd w:val="clear" w:color="auto" w:fill="FFFFFF"/>
    </w:rPr>
  </w:style>
  <w:style w:type="character" w:customStyle="1" w:styleId="Heading82">
    <w:name w:val="Heading #8 (2)_"/>
    <w:link w:val="Heading820"/>
    <w:rsid w:val="00B937DF"/>
    <w:rPr>
      <w:b/>
      <w:bCs/>
      <w:spacing w:val="14"/>
      <w:sz w:val="30"/>
      <w:szCs w:val="30"/>
      <w:shd w:val="clear" w:color="auto" w:fill="FFFFFF"/>
    </w:rPr>
  </w:style>
  <w:style w:type="character" w:customStyle="1" w:styleId="Heading80">
    <w:name w:val="Heading #8_"/>
    <w:link w:val="Heading81"/>
    <w:rsid w:val="00B937DF"/>
    <w:rPr>
      <w:b/>
      <w:bCs/>
      <w:spacing w:val="1"/>
      <w:sz w:val="25"/>
      <w:szCs w:val="25"/>
      <w:shd w:val="clear" w:color="auto" w:fill="FFFFFF"/>
    </w:rPr>
  </w:style>
  <w:style w:type="character" w:customStyle="1" w:styleId="Bodytext105pt3">
    <w:name w:val="Body text + 10.5 pt3"/>
    <w:rsid w:val="00B937DF"/>
    <w:rPr>
      <w:rFonts w:ascii="Times New Roman" w:hAnsi="Times New Roman" w:cs="Times New Roman"/>
      <w:spacing w:val="-6"/>
      <w:sz w:val="21"/>
      <w:szCs w:val="21"/>
      <w:shd w:val="clear" w:color="auto" w:fill="FFFFFF"/>
    </w:rPr>
  </w:style>
  <w:style w:type="character" w:customStyle="1" w:styleId="Bodytext5Impact">
    <w:name w:val="Body text (5) + Impact"/>
    <w:aliases w:val="9.5 pt,Table of contents + Candara"/>
    <w:rsid w:val="00B937DF"/>
    <w:rPr>
      <w:rFonts w:ascii="Impact" w:hAnsi="Impact" w:cs="Impact"/>
      <w:noProof/>
      <w:spacing w:val="-3"/>
      <w:sz w:val="19"/>
      <w:szCs w:val="19"/>
      <w:shd w:val="clear" w:color="auto" w:fill="FFFFFF"/>
    </w:rPr>
  </w:style>
  <w:style w:type="character" w:customStyle="1" w:styleId="Bodytext595pt">
    <w:name w:val="Body text (5) + 9.5 pt"/>
    <w:rsid w:val="00B937DF"/>
    <w:rPr>
      <w:rFonts w:ascii="Times New Roman" w:hAnsi="Times New Roman" w:cs="Times New Roman"/>
      <w:noProof/>
      <w:spacing w:val="-3"/>
      <w:sz w:val="19"/>
      <w:szCs w:val="19"/>
      <w:shd w:val="clear" w:color="auto" w:fill="FFFFFF"/>
    </w:rPr>
  </w:style>
  <w:style w:type="character" w:customStyle="1" w:styleId="Heading114">
    <w:name w:val="Heading #11"/>
    <w:rsid w:val="00B937DF"/>
    <w:rPr>
      <w:strike/>
      <w:noProof/>
      <w:sz w:val="25"/>
      <w:szCs w:val="25"/>
      <w:shd w:val="clear" w:color="auto" w:fill="FFFFFF"/>
    </w:rPr>
  </w:style>
  <w:style w:type="character" w:customStyle="1" w:styleId="Bodytext5Bold">
    <w:name w:val="Body text (5) + Bold"/>
    <w:rsid w:val="00B937DF"/>
    <w:rPr>
      <w:rFonts w:ascii="Times New Roman" w:hAnsi="Times New Roman" w:cs="Times New Roman"/>
      <w:b/>
      <w:bCs/>
      <w:noProof/>
      <w:spacing w:val="-3"/>
      <w:sz w:val="21"/>
      <w:szCs w:val="21"/>
      <w:shd w:val="clear" w:color="auto" w:fill="FFFFFF"/>
    </w:rPr>
  </w:style>
  <w:style w:type="character" w:customStyle="1" w:styleId="Bodytext53">
    <w:name w:val="Body text (5)3"/>
    <w:rsid w:val="00B937DF"/>
    <w:rPr>
      <w:rFonts w:ascii="Times New Roman" w:hAnsi="Times New Roman" w:cs="Times New Roman"/>
      <w:noProof/>
      <w:spacing w:val="-3"/>
      <w:sz w:val="21"/>
      <w:szCs w:val="21"/>
      <w:shd w:val="clear" w:color="auto" w:fill="FFFFFF"/>
    </w:rPr>
  </w:style>
  <w:style w:type="character" w:customStyle="1" w:styleId="Heading72">
    <w:name w:val="Heading #7 (2)_"/>
    <w:link w:val="Heading720"/>
    <w:rsid w:val="00B937DF"/>
    <w:rPr>
      <w:b/>
      <w:bCs/>
      <w:spacing w:val="14"/>
      <w:sz w:val="30"/>
      <w:szCs w:val="30"/>
      <w:shd w:val="clear" w:color="auto" w:fill="FFFFFF"/>
    </w:rPr>
  </w:style>
  <w:style w:type="character" w:customStyle="1" w:styleId="Heading11105pt1">
    <w:name w:val="Heading #11 + 10.5 pt1"/>
    <w:rsid w:val="00B937DF"/>
    <w:rPr>
      <w:sz w:val="21"/>
      <w:szCs w:val="21"/>
      <w:shd w:val="clear" w:color="auto" w:fill="FFFFFF"/>
    </w:rPr>
  </w:style>
  <w:style w:type="character" w:customStyle="1" w:styleId="Bodytext9SmallCaps">
    <w:name w:val="Body text (9) + Small Caps"/>
    <w:rsid w:val="00B937DF"/>
    <w:rPr>
      <w:rFonts w:ascii="Times New Roman" w:hAnsi="Times New Roman" w:cs="Times New Roman"/>
      <w:i/>
      <w:iCs/>
      <w:smallCaps/>
      <w:spacing w:val="-4"/>
      <w:sz w:val="15"/>
      <w:szCs w:val="15"/>
      <w:shd w:val="clear" w:color="auto" w:fill="FFFFFF"/>
    </w:rPr>
  </w:style>
  <w:style w:type="character" w:customStyle="1" w:styleId="BodytextImpact1">
    <w:name w:val="Body text + Impact1"/>
    <w:aliases w:val="10 pt1"/>
    <w:rsid w:val="00B937DF"/>
    <w:rPr>
      <w:rFonts w:ascii="Impact" w:hAnsi="Impact" w:cs="Impact"/>
      <w:noProof/>
      <w:spacing w:val="-6"/>
      <w:sz w:val="20"/>
      <w:szCs w:val="20"/>
      <w:shd w:val="clear" w:color="auto" w:fill="FFFFFF"/>
    </w:rPr>
  </w:style>
  <w:style w:type="character" w:customStyle="1" w:styleId="Bodytext105pt2">
    <w:name w:val="Body text + 10.5 pt2"/>
    <w:rsid w:val="00B937DF"/>
    <w:rPr>
      <w:rFonts w:ascii="Times New Roman" w:hAnsi="Times New Roman" w:cs="Times New Roman"/>
      <w:spacing w:val="-6"/>
      <w:sz w:val="21"/>
      <w:szCs w:val="21"/>
      <w:shd w:val="clear" w:color="auto" w:fill="FFFFFF"/>
    </w:rPr>
  </w:style>
  <w:style w:type="character" w:customStyle="1" w:styleId="Bodytext5Bold1">
    <w:name w:val="Body text (5) + Bold1"/>
    <w:rsid w:val="00B937DF"/>
    <w:rPr>
      <w:rFonts w:ascii="Times New Roman" w:hAnsi="Times New Roman" w:cs="Times New Roman"/>
      <w:b/>
      <w:bCs/>
      <w:noProof/>
      <w:spacing w:val="-3"/>
      <w:sz w:val="21"/>
      <w:szCs w:val="21"/>
      <w:shd w:val="clear" w:color="auto" w:fill="FFFFFF"/>
    </w:rPr>
  </w:style>
  <w:style w:type="character" w:customStyle="1" w:styleId="Bodytext52">
    <w:name w:val="Body text (5)2"/>
    <w:rsid w:val="00B937DF"/>
    <w:rPr>
      <w:rFonts w:ascii="Times New Roman" w:hAnsi="Times New Roman" w:cs="Times New Roman"/>
      <w:noProof/>
      <w:spacing w:val="-3"/>
      <w:sz w:val="21"/>
      <w:szCs w:val="21"/>
      <w:shd w:val="clear" w:color="auto" w:fill="FFFFFF"/>
    </w:rPr>
  </w:style>
  <w:style w:type="character" w:customStyle="1" w:styleId="Heading2105pt">
    <w:name w:val="Heading #2 + 10.5 pt"/>
    <w:rsid w:val="00B937DF"/>
    <w:rPr>
      <w:rFonts w:ascii="Times New Roman" w:hAnsi="Times New Roman" w:cs="Times New Roman"/>
      <w:i/>
      <w:iCs/>
      <w:spacing w:val="-14"/>
      <w:sz w:val="21"/>
      <w:szCs w:val="21"/>
      <w:shd w:val="clear" w:color="auto" w:fill="FFFFFF"/>
    </w:rPr>
  </w:style>
  <w:style w:type="character" w:customStyle="1" w:styleId="Heading1140">
    <w:name w:val="Heading #11 (4)_"/>
    <w:link w:val="Heading1141"/>
    <w:rsid w:val="00B937DF"/>
    <w:rPr>
      <w:i/>
      <w:iCs/>
      <w:spacing w:val="-2"/>
      <w:sz w:val="21"/>
      <w:szCs w:val="21"/>
      <w:shd w:val="clear" w:color="auto" w:fill="FFFFFF"/>
    </w:rPr>
  </w:style>
  <w:style w:type="character" w:customStyle="1" w:styleId="Bodytext105pt1">
    <w:name w:val="Body text + 10.5 pt1"/>
    <w:rsid w:val="00B937DF"/>
    <w:rPr>
      <w:rFonts w:ascii="Times New Roman" w:hAnsi="Times New Roman" w:cs="Times New Roman"/>
      <w:noProof/>
      <w:spacing w:val="-6"/>
      <w:sz w:val="21"/>
      <w:szCs w:val="21"/>
      <w:shd w:val="clear" w:color="auto" w:fill="FFFFFF"/>
    </w:rPr>
  </w:style>
  <w:style w:type="character" w:customStyle="1" w:styleId="Heading102">
    <w:name w:val="Heading #10"/>
    <w:rsid w:val="00B937DF"/>
    <w:rPr>
      <w:b/>
      <w:bCs/>
      <w:spacing w:val="1"/>
      <w:sz w:val="25"/>
      <w:szCs w:val="25"/>
      <w:u w:val="single"/>
      <w:shd w:val="clear" w:color="auto" w:fill="FFFFFF"/>
    </w:rPr>
  </w:style>
  <w:style w:type="paragraph" w:customStyle="1" w:styleId="Heading111">
    <w:name w:val="Heading #111"/>
    <w:basedOn w:val="Normal"/>
    <w:link w:val="Heading110"/>
    <w:rsid w:val="00B937DF"/>
    <w:pPr>
      <w:widowControl w:val="0"/>
      <w:shd w:val="clear" w:color="auto" w:fill="FFFFFF"/>
      <w:spacing w:line="439" w:lineRule="exact"/>
      <w:ind w:hanging="380"/>
      <w:jc w:val="both"/>
    </w:pPr>
    <w:rPr>
      <w:sz w:val="25"/>
      <w:szCs w:val="25"/>
      <w:lang w:val="x-none" w:eastAsia="x-none"/>
    </w:rPr>
  </w:style>
  <w:style w:type="paragraph" w:customStyle="1" w:styleId="Heading90">
    <w:name w:val="Heading #9"/>
    <w:basedOn w:val="Normal"/>
    <w:link w:val="Heading9"/>
    <w:rsid w:val="00B937DF"/>
    <w:pPr>
      <w:widowControl w:val="0"/>
      <w:shd w:val="clear" w:color="auto" w:fill="FFFFFF"/>
      <w:spacing w:before="120" w:line="472" w:lineRule="exact"/>
      <w:jc w:val="both"/>
      <w:outlineLvl w:val="8"/>
    </w:pPr>
    <w:rPr>
      <w:sz w:val="25"/>
      <w:szCs w:val="25"/>
      <w:lang w:val="x-none" w:eastAsia="x-none"/>
    </w:rPr>
  </w:style>
  <w:style w:type="paragraph" w:customStyle="1" w:styleId="Heading70">
    <w:name w:val="Heading #7"/>
    <w:basedOn w:val="Normal"/>
    <w:link w:val="Heading7"/>
    <w:rsid w:val="00B937DF"/>
    <w:pPr>
      <w:widowControl w:val="0"/>
      <w:shd w:val="clear" w:color="auto" w:fill="FFFFFF"/>
      <w:spacing w:before="180" w:line="240" w:lineRule="atLeast"/>
      <w:jc w:val="right"/>
      <w:outlineLvl w:val="6"/>
    </w:pPr>
    <w:rPr>
      <w:spacing w:val="12"/>
      <w:sz w:val="31"/>
      <w:szCs w:val="31"/>
      <w:lang w:val="x-none" w:eastAsia="x-none"/>
    </w:rPr>
  </w:style>
  <w:style w:type="paragraph" w:customStyle="1" w:styleId="Heading920">
    <w:name w:val="Heading #9 (2)"/>
    <w:basedOn w:val="Normal"/>
    <w:link w:val="Heading92"/>
    <w:rsid w:val="00B937DF"/>
    <w:pPr>
      <w:widowControl w:val="0"/>
      <w:shd w:val="clear" w:color="auto" w:fill="FFFFFF"/>
      <w:spacing w:line="240" w:lineRule="atLeast"/>
      <w:jc w:val="both"/>
      <w:outlineLvl w:val="8"/>
    </w:pPr>
    <w:rPr>
      <w:i/>
      <w:iCs/>
      <w:spacing w:val="-2"/>
      <w:sz w:val="21"/>
      <w:szCs w:val="21"/>
      <w:lang w:val="x-none" w:eastAsia="x-none"/>
    </w:rPr>
  </w:style>
  <w:style w:type="paragraph" w:customStyle="1" w:styleId="Bodytext101">
    <w:name w:val="Body text (10)1"/>
    <w:basedOn w:val="Normal"/>
    <w:rsid w:val="00B937DF"/>
    <w:pPr>
      <w:widowControl w:val="0"/>
      <w:shd w:val="clear" w:color="auto" w:fill="FFFFFF"/>
      <w:spacing w:line="220" w:lineRule="exact"/>
      <w:ind w:hanging="320"/>
      <w:jc w:val="both"/>
    </w:pPr>
    <w:rPr>
      <w:rFonts w:eastAsia="Courier New"/>
      <w:spacing w:val="1"/>
      <w:sz w:val="15"/>
      <w:szCs w:val="15"/>
    </w:rPr>
  </w:style>
  <w:style w:type="paragraph" w:customStyle="1" w:styleId="Heading1120">
    <w:name w:val="Heading #11 (2)"/>
    <w:basedOn w:val="Normal"/>
    <w:link w:val="Heading112"/>
    <w:rsid w:val="00B937DF"/>
    <w:pPr>
      <w:widowControl w:val="0"/>
      <w:shd w:val="clear" w:color="auto" w:fill="FFFFFF"/>
      <w:spacing w:before="60" w:after="60" w:line="240" w:lineRule="atLeast"/>
      <w:jc w:val="both"/>
    </w:pPr>
    <w:rPr>
      <w:i/>
      <w:iCs/>
      <w:spacing w:val="-3"/>
      <w:sz w:val="25"/>
      <w:szCs w:val="25"/>
      <w:lang w:val="x-none" w:eastAsia="x-none"/>
    </w:rPr>
  </w:style>
  <w:style w:type="paragraph" w:customStyle="1" w:styleId="Heading1130">
    <w:name w:val="Heading #11 (3)"/>
    <w:basedOn w:val="Normal"/>
    <w:link w:val="Heading113"/>
    <w:rsid w:val="00B937DF"/>
    <w:pPr>
      <w:widowControl w:val="0"/>
      <w:shd w:val="clear" w:color="auto" w:fill="FFFFFF"/>
      <w:spacing w:line="240" w:lineRule="atLeast"/>
      <w:jc w:val="both"/>
    </w:pPr>
    <w:rPr>
      <w:b/>
      <w:bCs/>
      <w:spacing w:val="1"/>
      <w:sz w:val="25"/>
      <w:szCs w:val="25"/>
      <w:lang w:val="x-none" w:eastAsia="x-none"/>
    </w:rPr>
  </w:style>
  <w:style w:type="paragraph" w:customStyle="1" w:styleId="Heading101">
    <w:name w:val="Heading #101"/>
    <w:basedOn w:val="Normal"/>
    <w:link w:val="Heading100"/>
    <w:rsid w:val="00B937DF"/>
    <w:pPr>
      <w:widowControl w:val="0"/>
      <w:shd w:val="clear" w:color="auto" w:fill="FFFFFF"/>
      <w:spacing w:line="270" w:lineRule="exact"/>
      <w:ind w:hanging="1260"/>
      <w:jc w:val="center"/>
    </w:pPr>
    <w:rPr>
      <w:b/>
      <w:bCs/>
      <w:spacing w:val="1"/>
      <w:sz w:val="25"/>
      <w:szCs w:val="25"/>
      <w:lang w:val="x-none" w:eastAsia="x-none"/>
    </w:rPr>
  </w:style>
  <w:style w:type="paragraph" w:customStyle="1" w:styleId="Heading820">
    <w:name w:val="Heading #8 (2)"/>
    <w:basedOn w:val="Normal"/>
    <w:link w:val="Heading82"/>
    <w:rsid w:val="00B937DF"/>
    <w:pPr>
      <w:widowControl w:val="0"/>
      <w:shd w:val="clear" w:color="auto" w:fill="FFFFFF"/>
      <w:spacing w:before="60" w:after="240" w:line="240" w:lineRule="atLeast"/>
      <w:jc w:val="right"/>
      <w:outlineLvl w:val="7"/>
    </w:pPr>
    <w:rPr>
      <w:b/>
      <w:bCs/>
      <w:spacing w:val="14"/>
      <w:sz w:val="30"/>
      <w:szCs w:val="30"/>
      <w:lang w:val="x-none" w:eastAsia="x-none"/>
    </w:rPr>
  </w:style>
  <w:style w:type="paragraph" w:customStyle="1" w:styleId="Heading81">
    <w:name w:val="Heading #8"/>
    <w:basedOn w:val="Normal"/>
    <w:link w:val="Heading80"/>
    <w:rsid w:val="00B937DF"/>
    <w:pPr>
      <w:widowControl w:val="0"/>
      <w:shd w:val="clear" w:color="auto" w:fill="FFFFFF"/>
      <w:spacing w:after="60" w:line="240" w:lineRule="atLeast"/>
      <w:jc w:val="both"/>
      <w:outlineLvl w:val="7"/>
    </w:pPr>
    <w:rPr>
      <w:b/>
      <w:bCs/>
      <w:spacing w:val="1"/>
      <w:sz w:val="25"/>
      <w:szCs w:val="25"/>
      <w:lang w:val="x-none" w:eastAsia="x-none"/>
    </w:rPr>
  </w:style>
  <w:style w:type="paragraph" w:customStyle="1" w:styleId="Heading720">
    <w:name w:val="Heading #7 (2)"/>
    <w:basedOn w:val="Normal"/>
    <w:link w:val="Heading72"/>
    <w:rsid w:val="00B937DF"/>
    <w:pPr>
      <w:widowControl w:val="0"/>
      <w:shd w:val="clear" w:color="auto" w:fill="FFFFFF"/>
      <w:spacing w:after="480" w:line="302" w:lineRule="exact"/>
      <w:jc w:val="right"/>
      <w:outlineLvl w:val="6"/>
    </w:pPr>
    <w:rPr>
      <w:b/>
      <w:bCs/>
      <w:spacing w:val="14"/>
      <w:sz w:val="30"/>
      <w:szCs w:val="30"/>
      <w:lang w:val="x-none" w:eastAsia="x-none"/>
    </w:rPr>
  </w:style>
  <w:style w:type="paragraph" w:customStyle="1" w:styleId="Bodytext141">
    <w:name w:val="Body text (14)1"/>
    <w:basedOn w:val="Normal"/>
    <w:rsid w:val="00B937DF"/>
    <w:pPr>
      <w:widowControl w:val="0"/>
      <w:shd w:val="clear" w:color="auto" w:fill="FFFFFF"/>
      <w:spacing w:line="240" w:lineRule="atLeast"/>
      <w:jc w:val="both"/>
    </w:pPr>
    <w:rPr>
      <w:rFonts w:eastAsia="Courier New"/>
      <w:b/>
      <w:bCs/>
      <w:noProof/>
      <w:sz w:val="29"/>
      <w:szCs w:val="29"/>
    </w:rPr>
  </w:style>
  <w:style w:type="paragraph" w:customStyle="1" w:styleId="Heading1141">
    <w:name w:val="Heading #11 (4)"/>
    <w:basedOn w:val="Normal"/>
    <w:link w:val="Heading1140"/>
    <w:rsid w:val="00B937DF"/>
    <w:pPr>
      <w:widowControl w:val="0"/>
      <w:shd w:val="clear" w:color="auto" w:fill="FFFFFF"/>
      <w:spacing w:line="320" w:lineRule="exact"/>
      <w:jc w:val="both"/>
    </w:pPr>
    <w:rPr>
      <w:i/>
      <w:iCs/>
      <w:spacing w:val="-2"/>
      <w:sz w:val="21"/>
      <w:szCs w:val="21"/>
      <w:lang w:val="x-none" w:eastAsia="x-none"/>
    </w:rPr>
  </w:style>
  <w:style w:type="paragraph" w:customStyle="1" w:styleId="Bodytext191">
    <w:name w:val="Body text (19)1"/>
    <w:basedOn w:val="Normal"/>
    <w:rsid w:val="00B937DF"/>
    <w:pPr>
      <w:widowControl w:val="0"/>
      <w:shd w:val="clear" w:color="auto" w:fill="FFFFFF"/>
      <w:spacing w:before="60" w:after="480" w:line="240" w:lineRule="atLeast"/>
      <w:jc w:val="both"/>
    </w:pPr>
    <w:rPr>
      <w:rFonts w:eastAsia="Courier New"/>
      <w:spacing w:val="12"/>
      <w:sz w:val="31"/>
      <w:szCs w:val="31"/>
    </w:rPr>
  </w:style>
  <w:style w:type="table" w:customStyle="1" w:styleId="TableGrid14">
    <w:name w:val="Table Grid14"/>
    <w:basedOn w:val="TableNormal"/>
    <w:next w:val="TableGrid"/>
    <w:rsid w:val="00B9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D54E8"/>
  </w:style>
  <w:style w:type="character" w:customStyle="1" w:styleId="Bodytext3Spacing-1pt">
    <w:name w:val="Body text (3) + Spacing -1 pt"/>
    <w:rsid w:val="00ED54E8"/>
    <w:rPr>
      <w:rFonts w:ascii="Times New Roman" w:hAnsi="Times New Roman" w:cs="Times New Roman"/>
      <w:i/>
      <w:iCs/>
      <w:spacing w:val="-30"/>
      <w:sz w:val="23"/>
      <w:szCs w:val="23"/>
      <w:shd w:val="clear" w:color="auto" w:fill="FFFFFF"/>
    </w:rPr>
  </w:style>
  <w:style w:type="character" w:customStyle="1" w:styleId="Heading72Spacing0pt">
    <w:name w:val="Heading #7 (2) + Spacing 0 pt"/>
    <w:rsid w:val="00ED54E8"/>
    <w:rPr>
      <w:rFonts w:ascii="CordiaUPC" w:hAnsi="CordiaUPC" w:cs="CordiaUPC"/>
      <w:b/>
      <w:bCs/>
      <w:i/>
      <w:iCs/>
      <w:noProof/>
      <w:spacing w:val="0"/>
      <w:sz w:val="35"/>
      <w:szCs w:val="35"/>
      <w:shd w:val="clear" w:color="auto" w:fill="FFFFFF"/>
    </w:rPr>
  </w:style>
  <w:style w:type="character" w:customStyle="1" w:styleId="Bodytext2SmallCaps">
    <w:name w:val="Body text (2) + Small Caps"/>
    <w:rsid w:val="00ED54E8"/>
    <w:rPr>
      <w:rFonts w:ascii="Times New Roman" w:hAnsi="Times New Roman" w:cs="Times New Roman"/>
      <w:b/>
      <w:bCs/>
      <w:smallCaps/>
      <w:spacing w:val="13"/>
      <w:sz w:val="23"/>
      <w:szCs w:val="23"/>
      <w:shd w:val="clear" w:color="auto" w:fill="FFFFFF"/>
    </w:rPr>
  </w:style>
  <w:style w:type="character" w:customStyle="1" w:styleId="Heading83">
    <w:name w:val="Heading #8 (3)_"/>
    <w:link w:val="Heading830"/>
    <w:rsid w:val="00ED54E8"/>
    <w:rPr>
      <w:b/>
      <w:bCs/>
      <w:spacing w:val="8"/>
      <w:sz w:val="26"/>
      <w:szCs w:val="26"/>
      <w:shd w:val="clear" w:color="auto" w:fill="FFFFFF"/>
    </w:rPr>
  </w:style>
  <w:style w:type="character" w:customStyle="1" w:styleId="Heading73">
    <w:name w:val="Heading #7 (3)_"/>
    <w:link w:val="Heading730"/>
    <w:rsid w:val="00ED54E8"/>
    <w:rPr>
      <w:spacing w:val="14"/>
      <w:shd w:val="clear" w:color="auto" w:fill="FFFFFF"/>
    </w:rPr>
  </w:style>
  <w:style w:type="character" w:customStyle="1" w:styleId="Bodytext3Spacing-1pt1">
    <w:name w:val="Body text (3) + Spacing -1 pt1"/>
    <w:rsid w:val="00ED54E8"/>
    <w:rPr>
      <w:rFonts w:ascii="Times New Roman" w:hAnsi="Times New Roman" w:cs="Times New Roman"/>
      <w:i/>
      <w:iCs/>
      <w:spacing w:val="-30"/>
      <w:sz w:val="23"/>
      <w:szCs w:val="23"/>
      <w:shd w:val="clear" w:color="auto" w:fill="FFFFFF"/>
    </w:rPr>
  </w:style>
  <w:style w:type="character" w:customStyle="1" w:styleId="Heading74">
    <w:name w:val="Heading #7 (4)_"/>
    <w:link w:val="Heading740"/>
    <w:rsid w:val="00ED54E8"/>
    <w:rPr>
      <w:i/>
      <w:iCs/>
      <w:spacing w:val="7"/>
      <w:shd w:val="clear" w:color="auto" w:fill="FFFFFF"/>
    </w:rPr>
  </w:style>
  <w:style w:type="character" w:customStyle="1" w:styleId="Heading74Spacing-1pt">
    <w:name w:val="Heading #7 (4) + Spacing -1 pt"/>
    <w:rsid w:val="00ED54E8"/>
    <w:rPr>
      <w:i/>
      <w:iCs/>
      <w:spacing w:val="-31"/>
      <w:shd w:val="clear" w:color="auto" w:fill="FFFFFF"/>
    </w:rPr>
  </w:style>
  <w:style w:type="paragraph" w:customStyle="1" w:styleId="Heading810">
    <w:name w:val="Heading #81"/>
    <w:basedOn w:val="Normal"/>
    <w:rsid w:val="00ED54E8"/>
    <w:pPr>
      <w:widowControl w:val="0"/>
      <w:shd w:val="clear" w:color="auto" w:fill="FFFFFF"/>
      <w:spacing w:after="300" w:line="355" w:lineRule="exact"/>
      <w:ind w:hanging="1820"/>
      <w:jc w:val="center"/>
      <w:outlineLvl w:val="7"/>
    </w:pPr>
    <w:rPr>
      <w:rFonts w:eastAsia="Courier New"/>
      <w:b/>
      <w:bCs/>
      <w:spacing w:val="13"/>
      <w:sz w:val="23"/>
      <w:szCs w:val="23"/>
    </w:rPr>
  </w:style>
  <w:style w:type="paragraph" w:customStyle="1" w:styleId="Heading830">
    <w:name w:val="Heading #8 (3)"/>
    <w:basedOn w:val="Normal"/>
    <w:link w:val="Heading83"/>
    <w:rsid w:val="00ED54E8"/>
    <w:pPr>
      <w:widowControl w:val="0"/>
      <w:shd w:val="clear" w:color="auto" w:fill="FFFFFF"/>
      <w:spacing w:before="1260" w:line="240" w:lineRule="atLeast"/>
      <w:jc w:val="right"/>
      <w:outlineLvl w:val="7"/>
    </w:pPr>
    <w:rPr>
      <w:b/>
      <w:bCs/>
      <w:spacing w:val="8"/>
      <w:sz w:val="26"/>
      <w:szCs w:val="26"/>
      <w:lang w:val="x-none" w:eastAsia="x-none"/>
    </w:rPr>
  </w:style>
  <w:style w:type="paragraph" w:customStyle="1" w:styleId="Heading730">
    <w:name w:val="Heading #7 (3)"/>
    <w:basedOn w:val="Normal"/>
    <w:link w:val="Heading73"/>
    <w:rsid w:val="00ED54E8"/>
    <w:pPr>
      <w:widowControl w:val="0"/>
      <w:shd w:val="clear" w:color="auto" w:fill="FFFFFF"/>
      <w:spacing w:line="418" w:lineRule="exact"/>
      <w:jc w:val="both"/>
      <w:outlineLvl w:val="6"/>
    </w:pPr>
    <w:rPr>
      <w:spacing w:val="14"/>
      <w:sz w:val="20"/>
      <w:szCs w:val="20"/>
      <w:lang w:val="x-none" w:eastAsia="x-none"/>
    </w:rPr>
  </w:style>
  <w:style w:type="paragraph" w:customStyle="1" w:styleId="Heading740">
    <w:name w:val="Heading #7 (4)"/>
    <w:basedOn w:val="Normal"/>
    <w:link w:val="Heading74"/>
    <w:rsid w:val="00ED54E8"/>
    <w:pPr>
      <w:widowControl w:val="0"/>
      <w:shd w:val="clear" w:color="auto" w:fill="FFFFFF"/>
      <w:spacing w:line="350" w:lineRule="exact"/>
      <w:jc w:val="right"/>
      <w:outlineLvl w:val="6"/>
    </w:pPr>
    <w:rPr>
      <w:i/>
      <w:iCs/>
      <w:spacing w:val="7"/>
      <w:sz w:val="20"/>
      <w:szCs w:val="20"/>
      <w:lang w:val="x-none" w:eastAsia="x-none"/>
    </w:rPr>
  </w:style>
  <w:style w:type="table" w:customStyle="1" w:styleId="TableGrid15">
    <w:name w:val="Table Grid15"/>
    <w:basedOn w:val="TableNormal"/>
    <w:next w:val="TableGrid"/>
    <w:rsid w:val="00ED5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457DC2"/>
  </w:style>
  <w:style w:type="character" w:customStyle="1" w:styleId="Heading1Spacing0pt">
    <w:name w:val="Heading #1 + Spacing 0 pt"/>
    <w:rsid w:val="00457DC2"/>
    <w:rPr>
      <w:rFonts w:ascii="Times New Roman" w:hAnsi="Times New Roman" w:cs="Times New Roman"/>
      <w:spacing w:val="1"/>
      <w:sz w:val="23"/>
      <w:szCs w:val="23"/>
      <w:shd w:val="clear" w:color="auto" w:fill="FFFFFF"/>
    </w:rPr>
  </w:style>
  <w:style w:type="character" w:customStyle="1" w:styleId="Bodytext3Spacing0pt1">
    <w:name w:val="Body text (3) + Spacing 0 pt1"/>
    <w:rsid w:val="00457DC2"/>
    <w:rPr>
      <w:rFonts w:ascii="Times New Roman" w:hAnsi="Times New Roman" w:cs="Times New Roman"/>
      <w:spacing w:val="4"/>
      <w:sz w:val="23"/>
      <w:szCs w:val="23"/>
      <w:shd w:val="clear" w:color="auto" w:fill="FFFFFF"/>
    </w:rPr>
  </w:style>
  <w:style w:type="character" w:customStyle="1" w:styleId="Bodytext5Spacing0pt">
    <w:name w:val="Body text (5) + Spacing 0 pt"/>
    <w:rsid w:val="00457DC2"/>
    <w:rPr>
      <w:rFonts w:ascii="Times New Roman" w:hAnsi="Times New Roman" w:cs="Times New Roman"/>
      <w:b/>
      <w:bCs/>
      <w:spacing w:val="8"/>
      <w:sz w:val="23"/>
      <w:szCs w:val="23"/>
      <w:shd w:val="clear" w:color="auto" w:fill="FFFFFF"/>
    </w:rPr>
  </w:style>
  <w:style w:type="character" w:customStyle="1" w:styleId="Bodytext16Spacing2pt">
    <w:name w:val="Body text (16) + Spacing 2 pt"/>
    <w:rsid w:val="00457DC2"/>
    <w:rPr>
      <w:rFonts w:ascii="Times New Roman" w:hAnsi="Times New Roman" w:cs="Times New Roman"/>
      <w:i/>
      <w:iCs/>
      <w:spacing w:val="44"/>
      <w:sz w:val="17"/>
      <w:szCs w:val="17"/>
      <w:shd w:val="clear" w:color="auto" w:fill="FFFFFF"/>
    </w:rPr>
  </w:style>
  <w:style w:type="character" w:customStyle="1" w:styleId="Bodytext3Spacing1pt">
    <w:name w:val="Body text (3) + Spacing 1 pt"/>
    <w:rsid w:val="00457DC2"/>
    <w:rPr>
      <w:rFonts w:ascii="Times New Roman" w:hAnsi="Times New Roman" w:cs="Times New Roman"/>
      <w:spacing w:val="36"/>
      <w:sz w:val="23"/>
      <w:szCs w:val="23"/>
      <w:shd w:val="clear" w:color="auto" w:fill="FFFFFF"/>
    </w:rPr>
  </w:style>
  <w:style w:type="character" w:customStyle="1" w:styleId="Heading12">
    <w:name w:val="Heading #1 (2)_"/>
    <w:link w:val="Heading120"/>
    <w:rsid w:val="00457DC2"/>
    <w:rPr>
      <w:i/>
      <w:iCs/>
      <w:sz w:val="23"/>
      <w:szCs w:val="23"/>
      <w:shd w:val="clear" w:color="auto" w:fill="FFFFFF"/>
    </w:rPr>
  </w:style>
  <w:style w:type="character" w:customStyle="1" w:styleId="Bodytext17SmallCaps">
    <w:name w:val="Body text (17) + Small Caps"/>
    <w:rsid w:val="00457DC2"/>
    <w:rPr>
      <w:rFonts w:ascii="Times New Roman" w:hAnsi="Times New Roman" w:cs="Times New Roman"/>
      <w:b/>
      <w:bCs/>
      <w:smallCaps/>
      <w:spacing w:val="1"/>
      <w:sz w:val="17"/>
      <w:szCs w:val="17"/>
      <w:shd w:val="clear" w:color="auto" w:fill="FFFFFF"/>
    </w:rPr>
  </w:style>
  <w:style w:type="paragraph" w:customStyle="1" w:styleId="Heading120">
    <w:name w:val="Heading #1 (2)"/>
    <w:basedOn w:val="Normal"/>
    <w:link w:val="Heading12"/>
    <w:rsid w:val="00457DC2"/>
    <w:pPr>
      <w:widowControl w:val="0"/>
      <w:shd w:val="clear" w:color="auto" w:fill="FFFFFF"/>
      <w:spacing w:line="274" w:lineRule="exact"/>
      <w:jc w:val="both"/>
      <w:outlineLvl w:val="0"/>
    </w:pPr>
    <w:rPr>
      <w:i/>
      <w:iCs/>
      <w:sz w:val="23"/>
      <w:szCs w:val="23"/>
      <w:lang w:val="x-none" w:eastAsia="x-none"/>
    </w:rPr>
  </w:style>
  <w:style w:type="table" w:customStyle="1" w:styleId="TableGrid16">
    <w:name w:val="Table Grid16"/>
    <w:basedOn w:val="TableNormal"/>
    <w:next w:val="TableGrid"/>
    <w:rsid w:val="00457DC2"/>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3E91"/>
    <w:rPr>
      <w:sz w:val="24"/>
      <w:szCs w:val="24"/>
    </w:rPr>
  </w:style>
  <w:style w:type="character" w:customStyle="1" w:styleId="NoSpacingChar">
    <w:name w:val="No Spacing Char"/>
    <w:link w:val="NoSpacing"/>
    <w:uiPriority w:val="1"/>
    <w:rsid w:val="00023E91"/>
    <w:rPr>
      <w:sz w:val="24"/>
      <w:szCs w:val="24"/>
      <w:lang w:bidi="ar-SA"/>
    </w:rPr>
  </w:style>
  <w:style w:type="character" w:customStyle="1" w:styleId="FooterChar">
    <w:name w:val="Footer Char"/>
    <w:link w:val="Footer"/>
    <w:uiPriority w:val="99"/>
    <w:rsid w:val="00703D64"/>
    <w:rPr>
      <w:sz w:val="24"/>
      <w:szCs w:val="24"/>
    </w:rPr>
  </w:style>
  <w:style w:type="character" w:customStyle="1" w:styleId="HeaderChar">
    <w:name w:val="Header Char"/>
    <w:link w:val="Header"/>
    <w:uiPriority w:val="99"/>
    <w:rsid w:val="00703D64"/>
    <w:rPr>
      <w:sz w:val="24"/>
      <w:szCs w:val="24"/>
    </w:rPr>
  </w:style>
  <w:style w:type="character" w:customStyle="1" w:styleId="NormalWebChar1">
    <w:name w:val="Normal (Web) Char1"/>
    <w:aliases w:val="Normal (Web) Char Char"/>
    <w:link w:val="NormalWeb"/>
    <w:uiPriority w:val="99"/>
    <w:locked/>
    <w:rsid w:val="00CE2291"/>
    <w:rPr>
      <w:sz w:val="24"/>
      <w:szCs w:val="24"/>
    </w:rPr>
  </w:style>
  <w:style w:type="paragraph" w:customStyle="1" w:styleId="Normal1">
    <w:name w:val="Normal1"/>
    <w:rsid w:val="00F1678C"/>
    <w:pPr>
      <w:pBdr>
        <w:top w:val="nil"/>
        <w:left w:val="nil"/>
        <w:bottom w:val="nil"/>
        <w:right w:val="nil"/>
        <w:between w:val="nil"/>
      </w:pBdr>
      <w:spacing w:after="200" w:line="276" w:lineRule="auto"/>
    </w:pPr>
    <w:rPr>
      <w:rFonts w:ascii="Calibri" w:eastAsia="Calibri" w:hAnsi="Calibri" w:cs="Calibri"/>
      <w:color w:val="000000"/>
      <w:sz w:val="22"/>
      <w:szCs w:val="22"/>
    </w:rPr>
  </w:style>
  <w:style w:type="character" w:styleId="CommentReference">
    <w:name w:val="annotation reference"/>
    <w:uiPriority w:val="99"/>
    <w:rsid w:val="0034382E"/>
    <w:rPr>
      <w:sz w:val="16"/>
      <w:szCs w:val="16"/>
    </w:rPr>
  </w:style>
  <w:style w:type="paragraph" w:styleId="CommentText">
    <w:name w:val="annotation text"/>
    <w:basedOn w:val="Normal"/>
    <w:link w:val="CommentTextChar"/>
    <w:uiPriority w:val="99"/>
    <w:rsid w:val="0034382E"/>
    <w:rPr>
      <w:sz w:val="20"/>
      <w:szCs w:val="20"/>
    </w:rPr>
  </w:style>
  <w:style w:type="character" w:customStyle="1" w:styleId="CommentTextChar">
    <w:name w:val="Comment Text Char"/>
    <w:basedOn w:val="DefaultParagraphFont"/>
    <w:link w:val="CommentText"/>
    <w:uiPriority w:val="99"/>
    <w:rsid w:val="0034382E"/>
  </w:style>
  <w:style w:type="paragraph" w:styleId="CommentSubject">
    <w:name w:val="annotation subject"/>
    <w:basedOn w:val="CommentText"/>
    <w:next w:val="CommentText"/>
    <w:link w:val="CommentSubjectChar"/>
    <w:rsid w:val="0034382E"/>
    <w:rPr>
      <w:b/>
      <w:bCs/>
    </w:rPr>
  </w:style>
  <w:style w:type="character" w:customStyle="1" w:styleId="CommentSubjectChar">
    <w:name w:val="Comment Subject Char"/>
    <w:link w:val="CommentSubject"/>
    <w:rsid w:val="0034382E"/>
    <w:rPr>
      <w:b/>
      <w:bCs/>
    </w:rPr>
  </w:style>
  <w:style w:type="character" w:styleId="Strong">
    <w:name w:val="Strong"/>
    <w:uiPriority w:val="22"/>
    <w:qFormat/>
    <w:rsid w:val="009A10E4"/>
    <w:rPr>
      <w:b/>
      <w:bCs/>
    </w:rPr>
  </w:style>
  <w:style w:type="paragraph" w:styleId="Revision">
    <w:name w:val="Revision"/>
    <w:hidden/>
    <w:uiPriority w:val="99"/>
    <w:semiHidden/>
    <w:rsid w:val="00016ED7"/>
    <w:rPr>
      <w:sz w:val="24"/>
      <w:szCs w:val="24"/>
    </w:rPr>
  </w:style>
  <w:style w:type="paragraph" w:customStyle="1" w:styleId="Default">
    <w:name w:val="Default"/>
    <w:rsid w:val="00BF11D1"/>
    <w:pPr>
      <w:autoSpaceDE w:val="0"/>
      <w:autoSpaceDN w:val="0"/>
      <w:adjustRightInd w:val="0"/>
    </w:pPr>
    <w:rPr>
      <w:color w:val="000000"/>
      <w:sz w:val="24"/>
      <w:szCs w:val="24"/>
    </w:rPr>
  </w:style>
  <w:style w:type="paragraph" w:styleId="ListParagraph">
    <w:name w:val="List Paragraph"/>
    <w:basedOn w:val="Normal"/>
    <w:uiPriority w:val="34"/>
    <w:qFormat/>
    <w:rsid w:val="00E558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58346">
      <w:bodyDiv w:val="1"/>
      <w:marLeft w:val="0"/>
      <w:marRight w:val="0"/>
      <w:marTop w:val="0"/>
      <w:marBottom w:val="0"/>
      <w:divBdr>
        <w:top w:val="none" w:sz="0" w:space="0" w:color="auto"/>
        <w:left w:val="none" w:sz="0" w:space="0" w:color="auto"/>
        <w:bottom w:val="none" w:sz="0" w:space="0" w:color="auto"/>
        <w:right w:val="none" w:sz="0" w:space="0" w:color="auto"/>
      </w:divBdr>
    </w:div>
    <w:div w:id="90859068">
      <w:bodyDiv w:val="1"/>
      <w:marLeft w:val="0"/>
      <w:marRight w:val="0"/>
      <w:marTop w:val="0"/>
      <w:marBottom w:val="0"/>
      <w:divBdr>
        <w:top w:val="none" w:sz="0" w:space="0" w:color="auto"/>
        <w:left w:val="none" w:sz="0" w:space="0" w:color="auto"/>
        <w:bottom w:val="none" w:sz="0" w:space="0" w:color="auto"/>
        <w:right w:val="none" w:sz="0" w:space="0" w:color="auto"/>
      </w:divBdr>
    </w:div>
    <w:div w:id="112481059">
      <w:bodyDiv w:val="1"/>
      <w:marLeft w:val="0"/>
      <w:marRight w:val="0"/>
      <w:marTop w:val="0"/>
      <w:marBottom w:val="0"/>
      <w:divBdr>
        <w:top w:val="none" w:sz="0" w:space="0" w:color="auto"/>
        <w:left w:val="none" w:sz="0" w:space="0" w:color="auto"/>
        <w:bottom w:val="none" w:sz="0" w:space="0" w:color="auto"/>
        <w:right w:val="none" w:sz="0" w:space="0" w:color="auto"/>
      </w:divBdr>
    </w:div>
    <w:div w:id="161511606">
      <w:bodyDiv w:val="1"/>
      <w:marLeft w:val="0"/>
      <w:marRight w:val="0"/>
      <w:marTop w:val="0"/>
      <w:marBottom w:val="0"/>
      <w:divBdr>
        <w:top w:val="none" w:sz="0" w:space="0" w:color="auto"/>
        <w:left w:val="none" w:sz="0" w:space="0" w:color="auto"/>
        <w:bottom w:val="none" w:sz="0" w:space="0" w:color="auto"/>
        <w:right w:val="none" w:sz="0" w:space="0" w:color="auto"/>
      </w:divBdr>
    </w:div>
    <w:div w:id="209071392">
      <w:bodyDiv w:val="1"/>
      <w:marLeft w:val="0"/>
      <w:marRight w:val="0"/>
      <w:marTop w:val="0"/>
      <w:marBottom w:val="0"/>
      <w:divBdr>
        <w:top w:val="none" w:sz="0" w:space="0" w:color="auto"/>
        <w:left w:val="none" w:sz="0" w:space="0" w:color="auto"/>
        <w:bottom w:val="none" w:sz="0" w:space="0" w:color="auto"/>
        <w:right w:val="none" w:sz="0" w:space="0" w:color="auto"/>
      </w:divBdr>
    </w:div>
    <w:div w:id="341855937">
      <w:bodyDiv w:val="1"/>
      <w:marLeft w:val="0"/>
      <w:marRight w:val="0"/>
      <w:marTop w:val="0"/>
      <w:marBottom w:val="0"/>
      <w:divBdr>
        <w:top w:val="none" w:sz="0" w:space="0" w:color="auto"/>
        <w:left w:val="none" w:sz="0" w:space="0" w:color="auto"/>
        <w:bottom w:val="none" w:sz="0" w:space="0" w:color="auto"/>
        <w:right w:val="none" w:sz="0" w:space="0" w:color="auto"/>
      </w:divBdr>
    </w:div>
    <w:div w:id="391463525">
      <w:bodyDiv w:val="1"/>
      <w:marLeft w:val="0"/>
      <w:marRight w:val="0"/>
      <w:marTop w:val="0"/>
      <w:marBottom w:val="0"/>
      <w:divBdr>
        <w:top w:val="none" w:sz="0" w:space="0" w:color="auto"/>
        <w:left w:val="none" w:sz="0" w:space="0" w:color="auto"/>
        <w:bottom w:val="none" w:sz="0" w:space="0" w:color="auto"/>
        <w:right w:val="none" w:sz="0" w:space="0" w:color="auto"/>
      </w:divBdr>
    </w:div>
    <w:div w:id="409738439">
      <w:bodyDiv w:val="1"/>
      <w:marLeft w:val="0"/>
      <w:marRight w:val="0"/>
      <w:marTop w:val="0"/>
      <w:marBottom w:val="0"/>
      <w:divBdr>
        <w:top w:val="none" w:sz="0" w:space="0" w:color="auto"/>
        <w:left w:val="none" w:sz="0" w:space="0" w:color="auto"/>
        <w:bottom w:val="none" w:sz="0" w:space="0" w:color="auto"/>
        <w:right w:val="none" w:sz="0" w:space="0" w:color="auto"/>
      </w:divBdr>
    </w:div>
    <w:div w:id="526875547">
      <w:bodyDiv w:val="1"/>
      <w:marLeft w:val="0"/>
      <w:marRight w:val="0"/>
      <w:marTop w:val="0"/>
      <w:marBottom w:val="0"/>
      <w:divBdr>
        <w:top w:val="none" w:sz="0" w:space="0" w:color="auto"/>
        <w:left w:val="none" w:sz="0" w:space="0" w:color="auto"/>
        <w:bottom w:val="none" w:sz="0" w:space="0" w:color="auto"/>
        <w:right w:val="none" w:sz="0" w:space="0" w:color="auto"/>
      </w:divBdr>
    </w:div>
    <w:div w:id="684526465">
      <w:bodyDiv w:val="1"/>
      <w:marLeft w:val="0"/>
      <w:marRight w:val="0"/>
      <w:marTop w:val="0"/>
      <w:marBottom w:val="0"/>
      <w:divBdr>
        <w:top w:val="none" w:sz="0" w:space="0" w:color="auto"/>
        <w:left w:val="none" w:sz="0" w:space="0" w:color="auto"/>
        <w:bottom w:val="none" w:sz="0" w:space="0" w:color="auto"/>
        <w:right w:val="none" w:sz="0" w:space="0" w:color="auto"/>
      </w:divBdr>
    </w:div>
    <w:div w:id="689528341">
      <w:bodyDiv w:val="1"/>
      <w:marLeft w:val="0"/>
      <w:marRight w:val="0"/>
      <w:marTop w:val="0"/>
      <w:marBottom w:val="0"/>
      <w:divBdr>
        <w:top w:val="none" w:sz="0" w:space="0" w:color="auto"/>
        <w:left w:val="none" w:sz="0" w:space="0" w:color="auto"/>
        <w:bottom w:val="none" w:sz="0" w:space="0" w:color="auto"/>
        <w:right w:val="none" w:sz="0" w:space="0" w:color="auto"/>
      </w:divBdr>
    </w:div>
    <w:div w:id="698823854">
      <w:bodyDiv w:val="1"/>
      <w:marLeft w:val="0"/>
      <w:marRight w:val="0"/>
      <w:marTop w:val="0"/>
      <w:marBottom w:val="0"/>
      <w:divBdr>
        <w:top w:val="none" w:sz="0" w:space="0" w:color="auto"/>
        <w:left w:val="none" w:sz="0" w:space="0" w:color="auto"/>
        <w:bottom w:val="none" w:sz="0" w:space="0" w:color="auto"/>
        <w:right w:val="none" w:sz="0" w:space="0" w:color="auto"/>
      </w:divBdr>
    </w:div>
    <w:div w:id="714625462">
      <w:bodyDiv w:val="1"/>
      <w:marLeft w:val="0"/>
      <w:marRight w:val="0"/>
      <w:marTop w:val="0"/>
      <w:marBottom w:val="0"/>
      <w:divBdr>
        <w:top w:val="none" w:sz="0" w:space="0" w:color="auto"/>
        <w:left w:val="none" w:sz="0" w:space="0" w:color="auto"/>
        <w:bottom w:val="none" w:sz="0" w:space="0" w:color="auto"/>
        <w:right w:val="none" w:sz="0" w:space="0" w:color="auto"/>
      </w:divBdr>
    </w:div>
    <w:div w:id="765267600">
      <w:bodyDiv w:val="1"/>
      <w:marLeft w:val="0"/>
      <w:marRight w:val="0"/>
      <w:marTop w:val="0"/>
      <w:marBottom w:val="0"/>
      <w:divBdr>
        <w:top w:val="none" w:sz="0" w:space="0" w:color="auto"/>
        <w:left w:val="none" w:sz="0" w:space="0" w:color="auto"/>
        <w:bottom w:val="none" w:sz="0" w:space="0" w:color="auto"/>
        <w:right w:val="none" w:sz="0" w:space="0" w:color="auto"/>
      </w:divBdr>
    </w:div>
    <w:div w:id="810439061">
      <w:bodyDiv w:val="1"/>
      <w:marLeft w:val="0"/>
      <w:marRight w:val="0"/>
      <w:marTop w:val="0"/>
      <w:marBottom w:val="0"/>
      <w:divBdr>
        <w:top w:val="none" w:sz="0" w:space="0" w:color="auto"/>
        <w:left w:val="none" w:sz="0" w:space="0" w:color="auto"/>
        <w:bottom w:val="none" w:sz="0" w:space="0" w:color="auto"/>
        <w:right w:val="none" w:sz="0" w:space="0" w:color="auto"/>
      </w:divBdr>
    </w:div>
    <w:div w:id="922102609">
      <w:bodyDiv w:val="1"/>
      <w:marLeft w:val="0"/>
      <w:marRight w:val="0"/>
      <w:marTop w:val="0"/>
      <w:marBottom w:val="0"/>
      <w:divBdr>
        <w:top w:val="none" w:sz="0" w:space="0" w:color="auto"/>
        <w:left w:val="none" w:sz="0" w:space="0" w:color="auto"/>
        <w:bottom w:val="none" w:sz="0" w:space="0" w:color="auto"/>
        <w:right w:val="none" w:sz="0" w:space="0" w:color="auto"/>
      </w:divBdr>
    </w:div>
    <w:div w:id="1009287117">
      <w:bodyDiv w:val="1"/>
      <w:marLeft w:val="0"/>
      <w:marRight w:val="0"/>
      <w:marTop w:val="0"/>
      <w:marBottom w:val="0"/>
      <w:divBdr>
        <w:top w:val="none" w:sz="0" w:space="0" w:color="auto"/>
        <w:left w:val="none" w:sz="0" w:space="0" w:color="auto"/>
        <w:bottom w:val="none" w:sz="0" w:space="0" w:color="auto"/>
        <w:right w:val="none" w:sz="0" w:space="0" w:color="auto"/>
      </w:divBdr>
    </w:div>
    <w:div w:id="1145702747">
      <w:bodyDiv w:val="1"/>
      <w:marLeft w:val="0"/>
      <w:marRight w:val="0"/>
      <w:marTop w:val="0"/>
      <w:marBottom w:val="0"/>
      <w:divBdr>
        <w:top w:val="none" w:sz="0" w:space="0" w:color="auto"/>
        <w:left w:val="none" w:sz="0" w:space="0" w:color="auto"/>
        <w:bottom w:val="none" w:sz="0" w:space="0" w:color="auto"/>
        <w:right w:val="none" w:sz="0" w:space="0" w:color="auto"/>
      </w:divBdr>
    </w:div>
    <w:div w:id="1165391119">
      <w:bodyDiv w:val="1"/>
      <w:marLeft w:val="0"/>
      <w:marRight w:val="0"/>
      <w:marTop w:val="0"/>
      <w:marBottom w:val="0"/>
      <w:divBdr>
        <w:top w:val="none" w:sz="0" w:space="0" w:color="auto"/>
        <w:left w:val="none" w:sz="0" w:space="0" w:color="auto"/>
        <w:bottom w:val="none" w:sz="0" w:space="0" w:color="auto"/>
        <w:right w:val="none" w:sz="0" w:space="0" w:color="auto"/>
      </w:divBdr>
    </w:div>
    <w:div w:id="1182815805">
      <w:bodyDiv w:val="1"/>
      <w:marLeft w:val="0"/>
      <w:marRight w:val="0"/>
      <w:marTop w:val="0"/>
      <w:marBottom w:val="0"/>
      <w:divBdr>
        <w:top w:val="none" w:sz="0" w:space="0" w:color="auto"/>
        <w:left w:val="none" w:sz="0" w:space="0" w:color="auto"/>
        <w:bottom w:val="none" w:sz="0" w:space="0" w:color="auto"/>
        <w:right w:val="none" w:sz="0" w:space="0" w:color="auto"/>
      </w:divBdr>
    </w:div>
    <w:div w:id="1183207273">
      <w:bodyDiv w:val="1"/>
      <w:marLeft w:val="0"/>
      <w:marRight w:val="0"/>
      <w:marTop w:val="0"/>
      <w:marBottom w:val="0"/>
      <w:divBdr>
        <w:top w:val="none" w:sz="0" w:space="0" w:color="auto"/>
        <w:left w:val="none" w:sz="0" w:space="0" w:color="auto"/>
        <w:bottom w:val="none" w:sz="0" w:space="0" w:color="auto"/>
        <w:right w:val="none" w:sz="0" w:space="0" w:color="auto"/>
      </w:divBdr>
    </w:div>
    <w:div w:id="1222329545">
      <w:bodyDiv w:val="1"/>
      <w:marLeft w:val="0"/>
      <w:marRight w:val="0"/>
      <w:marTop w:val="0"/>
      <w:marBottom w:val="0"/>
      <w:divBdr>
        <w:top w:val="none" w:sz="0" w:space="0" w:color="auto"/>
        <w:left w:val="none" w:sz="0" w:space="0" w:color="auto"/>
        <w:bottom w:val="none" w:sz="0" w:space="0" w:color="auto"/>
        <w:right w:val="none" w:sz="0" w:space="0" w:color="auto"/>
      </w:divBdr>
    </w:div>
    <w:div w:id="1329793858">
      <w:bodyDiv w:val="1"/>
      <w:marLeft w:val="0"/>
      <w:marRight w:val="0"/>
      <w:marTop w:val="0"/>
      <w:marBottom w:val="0"/>
      <w:divBdr>
        <w:top w:val="none" w:sz="0" w:space="0" w:color="auto"/>
        <w:left w:val="none" w:sz="0" w:space="0" w:color="auto"/>
        <w:bottom w:val="none" w:sz="0" w:space="0" w:color="auto"/>
        <w:right w:val="none" w:sz="0" w:space="0" w:color="auto"/>
      </w:divBdr>
    </w:div>
    <w:div w:id="1346440209">
      <w:bodyDiv w:val="1"/>
      <w:marLeft w:val="0"/>
      <w:marRight w:val="0"/>
      <w:marTop w:val="0"/>
      <w:marBottom w:val="0"/>
      <w:divBdr>
        <w:top w:val="none" w:sz="0" w:space="0" w:color="auto"/>
        <w:left w:val="none" w:sz="0" w:space="0" w:color="auto"/>
        <w:bottom w:val="none" w:sz="0" w:space="0" w:color="auto"/>
        <w:right w:val="none" w:sz="0" w:space="0" w:color="auto"/>
      </w:divBdr>
    </w:div>
    <w:div w:id="1430615972">
      <w:bodyDiv w:val="1"/>
      <w:marLeft w:val="0"/>
      <w:marRight w:val="0"/>
      <w:marTop w:val="0"/>
      <w:marBottom w:val="0"/>
      <w:divBdr>
        <w:top w:val="none" w:sz="0" w:space="0" w:color="auto"/>
        <w:left w:val="none" w:sz="0" w:space="0" w:color="auto"/>
        <w:bottom w:val="none" w:sz="0" w:space="0" w:color="auto"/>
        <w:right w:val="none" w:sz="0" w:space="0" w:color="auto"/>
      </w:divBdr>
    </w:div>
    <w:div w:id="1449198283">
      <w:bodyDiv w:val="1"/>
      <w:marLeft w:val="0"/>
      <w:marRight w:val="0"/>
      <w:marTop w:val="0"/>
      <w:marBottom w:val="0"/>
      <w:divBdr>
        <w:top w:val="none" w:sz="0" w:space="0" w:color="auto"/>
        <w:left w:val="none" w:sz="0" w:space="0" w:color="auto"/>
        <w:bottom w:val="none" w:sz="0" w:space="0" w:color="auto"/>
        <w:right w:val="none" w:sz="0" w:space="0" w:color="auto"/>
      </w:divBdr>
    </w:div>
    <w:div w:id="1486387325">
      <w:bodyDiv w:val="1"/>
      <w:marLeft w:val="0"/>
      <w:marRight w:val="0"/>
      <w:marTop w:val="0"/>
      <w:marBottom w:val="0"/>
      <w:divBdr>
        <w:top w:val="none" w:sz="0" w:space="0" w:color="auto"/>
        <w:left w:val="none" w:sz="0" w:space="0" w:color="auto"/>
        <w:bottom w:val="none" w:sz="0" w:space="0" w:color="auto"/>
        <w:right w:val="none" w:sz="0" w:space="0" w:color="auto"/>
      </w:divBdr>
    </w:div>
    <w:div w:id="1502819537">
      <w:bodyDiv w:val="1"/>
      <w:marLeft w:val="0"/>
      <w:marRight w:val="0"/>
      <w:marTop w:val="0"/>
      <w:marBottom w:val="0"/>
      <w:divBdr>
        <w:top w:val="none" w:sz="0" w:space="0" w:color="auto"/>
        <w:left w:val="none" w:sz="0" w:space="0" w:color="auto"/>
        <w:bottom w:val="none" w:sz="0" w:space="0" w:color="auto"/>
        <w:right w:val="none" w:sz="0" w:space="0" w:color="auto"/>
      </w:divBdr>
    </w:div>
    <w:div w:id="1571386130">
      <w:bodyDiv w:val="1"/>
      <w:marLeft w:val="0"/>
      <w:marRight w:val="0"/>
      <w:marTop w:val="0"/>
      <w:marBottom w:val="0"/>
      <w:divBdr>
        <w:top w:val="none" w:sz="0" w:space="0" w:color="auto"/>
        <w:left w:val="none" w:sz="0" w:space="0" w:color="auto"/>
        <w:bottom w:val="none" w:sz="0" w:space="0" w:color="auto"/>
        <w:right w:val="none" w:sz="0" w:space="0" w:color="auto"/>
      </w:divBdr>
    </w:div>
    <w:div w:id="1630816403">
      <w:bodyDiv w:val="1"/>
      <w:marLeft w:val="0"/>
      <w:marRight w:val="0"/>
      <w:marTop w:val="0"/>
      <w:marBottom w:val="0"/>
      <w:divBdr>
        <w:top w:val="none" w:sz="0" w:space="0" w:color="auto"/>
        <w:left w:val="none" w:sz="0" w:space="0" w:color="auto"/>
        <w:bottom w:val="none" w:sz="0" w:space="0" w:color="auto"/>
        <w:right w:val="none" w:sz="0" w:space="0" w:color="auto"/>
      </w:divBdr>
    </w:div>
    <w:div w:id="1681856259">
      <w:bodyDiv w:val="1"/>
      <w:marLeft w:val="0"/>
      <w:marRight w:val="0"/>
      <w:marTop w:val="0"/>
      <w:marBottom w:val="0"/>
      <w:divBdr>
        <w:top w:val="none" w:sz="0" w:space="0" w:color="auto"/>
        <w:left w:val="none" w:sz="0" w:space="0" w:color="auto"/>
        <w:bottom w:val="none" w:sz="0" w:space="0" w:color="auto"/>
        <w:right w:val="none" w:sz="0" w:space="0" w:color="auto"/>
      </w:divBdr>
    </w:div>
    <w:div w:id="1906911908">
      <w:bodyDiv w:val="1"/>
      <w:marLeft w:val="0"/>
      <w:marRight w:val="0"/>
      <w:marTop w:val="0"/>
      <w:marBottom w:val="0"/>
      <w:divBdr>
        <w:top w:val="none" w:sz="0" w:space="0" w:color="auto"/>
        <w:left w:val="none" w:sz="0" w:space="0" w:color="auto"/>
        <w:bottom w:val="none" w:sz="0" w:space="0" w:color="auto"/>
        <w:right w:val="none" w:sz="0" w:space="0" w:color="auto"/>
      </w:divBdr>
    </w:div>
    <w:div w:id="1980333041">
      <w:bodyDiv w:val="1"/>
      <w:marLeft w:val="0"/>
      <w:marRight w:val="0"/>
      <w:marTop w:val="0"/>
      <w:marBottom w:val="0"/>
      <w:divBdr>
        <w:top w:val="none" w:sz="0" w:space="0" w:color="auto"/>
        <w:left w:val="none" w:sz="0" w:space="0" w:color="auto"/>
        <w:bottom w:val="none" w:sz="0" w:space="0" w:color="auto"/>
        <w:right w:val="none" w:sz="0" w:space="0" w:color="auto"/>
      </w:divBdr>
    </w:div>
    <w:div w:id="199675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D9D35-99F6-45A4-AF17-41023C8C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7876</Words>
  <Characters>44898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CHÍNH PHỦ</vt:lpstr>
    </vt:vector>
  </TitlesOfParts>
  <Company>INCOM</Company>
  <LinksUpToDate>false</LinksUpToDate>
  <CharactersWithSpaces>52669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dqhoa</dc:creator>
  <cp:keywords/>
  <cp:lastModifiedBy>Tân Hà</cp:lastModifiedBy>
  <cp:revision>30</cp:revision>
  <cp:lastPrinted>2024-10-07T08:22:00Z</cp:lastPrinted>
  <dcterms:created xsi:type="dcterms:W3CDTF">2025-05-28T03:54:00Z</dcterms:created>
  <dcterms:modified xsi:type="dcterms:W3CDTF">2025-05-28T10:01:00Z</dcterms:modified>
</cp:coreProperties>
</file>